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88A8E" w14:textId="733BF3B1" w:rsidR="00240B94" w:rsidRPr="00B51B50" w:rsidRDefault="00240B94" w:rsidP="00B51B50">
      <w:pPr>
        <w:spacing w:beforeLines="50" w:before="120" w:line="276" w:lineRule="auto"/>
        <w:jc w:val="center"/>
        <w:rPr>
          <w:rFonts w:ascii="Times New Roman" w:eastAsia="標楷體" w:hAnsi="Times New Roman" w:cs="Times New Roman"/>
          <w:b/>
          <w:color w:val="000000"/>
          <w:w w:val="160"/>
          <w:sz w:val="24"/>
          <w:szCs w:val="14"/>
          <w:lang w:eastAsia="zh-TW"/>
        </w:rPr>
      </w:pPr>
      <w:bookmarkStart w:id="0" w:name="_GoBack"/>
      <w:bookmarkEnd w:id="0"/>
      <w:r w:rsidRPr="00B51B50">
        <w:rPr>
          <w:rFonts w:ascii="Times New Roman" w:eastAsia="標楷體" w:hAnsi="Times New Roman" w:cs="Times New Roman"/>
          <w:b/>
          <w:color w:val="000000"/>
          <w:spacing w:val="16"/>
          <w:sz w:val="24"/>
          <w:szCs w:val="14"/>
          <w:lang w:eastAsia="zh-TW"/>
        </w:rPr>
        <w:t>第</w:t>
      </w:r>
      <w:r w:rsidR="00B51B50" w:rsidRPr="00B51B50">
        <w:rPr>
          <w:rFonts w:ascii="Times New Roman" w:eastAsia="標楷體" w:hAnsi="Times New Roman" w:cs="Times New Roman" w:hint="eastAsia"/>
          <w:b/>
          <w:color w:val="000000"/>
          <w:spacing w:val="16"/>
          <w:sz w:val="24"/>
          <w:szCs w:val="14"/>
          <w:lang w:eastAsia="zh-TW"/>
        </w:rPr>
        <w:t>八</w:t>
      </w:r>
      <w:r w:rsidRPr="00B51B50">
        <w:rPr>
          <w:rFonts w:ascii="Times New Roman" w:eastAsia="標楷體" w:hAnsi="Times New Roman" w:cs="Times New Roman"/>
          <w:b/>
          <w:color w:val="000000"/>
          <w:spacing w:val="16"/>
          <w:sz w:val="24"/>
          <w:szCs w:val="14"/>
          <w:lang w:eastAsia="zh-TW"/>
        </w:rPr>
        <w:t>屆材料學堂知識競賽</w:t>
      </w:r>
      <w:r w:rsidR="000E1756" w:rsidRPr="00B51B50">
        <w:rPr>
          <w:rFonts w:ascii="Times New Roman" w:eastAsia="標楷體" w:hAnsi="Times New Roman" w:cs="Times New Roman" w:hint="eastAsia"/>
          <w:b/>
          <w:color w:val="000000"/>
          <w:spacing w:val="16"/>
          <w:sz w:val="24"/>
          <w:szCs w:val="14"/>
          <w:lang w:eastAsia="zh-TW"/>
        </w:rPr>
        <w:t>(</w:t>
      </w:r>
      <w:r w:rsidR="000E1756" w:rsidRPr="00B51B50">
        <w:rPr>
          <w:rFonts w:ascii="Times New Roman" w:eastAsia="標楷體" w:hAnsi="Times New Roman" w:cs="Times New Roman"/>
          <w:b/>
          <w:color w:val="000000"/>
          <w:spacing w:val="6"/>
          <w:w w:val="105"/>
          <w:sz w:val="24"/>
          <w:szCs w:val="14"/>
          <w:lang w:eastAsia="zh-TW"/>
        </w:rPr>
        <w:t>202</w:t>
      </w:r>
      <w:r w:rsidR="00B51B50" w:rsidRPr="00B51B50">
        <w:rPr>
          <w:rFonts w:ascii="Times New Roman" w:eastAsia="標楷體" w:hAnsi="Times New Roman" w:cs="Times New Roman" w:hint="eastAsia"/>
          <w:b/>
          <w:color w:val="000000"/>
          <w:spacing w:val="6"/>
          <w:w w:val="105"/>
          <w:sz w:val="24"/>
          <w:szCs w:val="14"/>
          <w:lang w:eastAsia="zh-TW"/>
        </w:rPr>
        <w:t>4</w:t>
      </w:r>
      <w:r w:rsidR="000E1756" w:rsidRPr="00B51B50">
        <w:rPr>
          <w:rFonts w:ascii="Times New Roman" w:eastAsia="標楷體" w:hAnsi="Times New Roman" w:cs="Times New Roman"/>
          <w:b/>
          <w:color w:val="000000"/>
          <w:spacing w:val="6"/>
          <w:w w:val="105"/>
          <w:sz w:val="24"/>
          <w:szCs w:val="14"/>
          <w:lang w:eastAsia="zh-TW"/>
        </w:rPr>
        <w:t>)</w:t>
      </w:r>
    </w:p>
    <w:p w14:paraId="3038387D" w14:textId="4AE9742E" w:rsidR="00240B94" w:rsidRPr="00B51B50" w:rsidRDefault="00240B94" w:rsidP="00B51B50">
      <w:pPr>
        <w:spacing w:beforeLines="50" w:before="120" w:line="276" w:lineRule="auto"/>
        <w:jc w:val="center"/>
        <w:rPr>
          <w:rFonts w:ascii="Times New Roman" w:eastAsia="標楷體" w:hAnsi="Times New Roman" w:cs="Times New Roman"/>
          <w:b/>
          <w:spacing w:val="3"/>
          <w:sz w:val="24"/>
          <w:szCs w:val="14"/>
        </w:rPr>
      </w:pPr>
      <w:r w:rsidRPr="00B51B50">
        <w:rPr>
          <w:rFonts w:ascii="Times New Roman" w:eastAsia="標楷體" w:hAnsi="Times New Roman" w:cs="Times New Roman"/>
          <w:b/>
          <w:spacing w:val="3"/>
          <w:sz w:val="24"/>
          <w:szCs w:val="14"/>
        </w:rPr>
        <w:t xml:space="preserve">Materials Research Society-Taiwan </w:t>
      </w:r>
      <w:r w:rsidR="00F547FD" w:rsidRPr="00B51B50">
        <w:rPr>
          <w:rFonts w:ascii="Times New Roman" w:eastAsia="標楷體" w:hAnsi="Times New Roman" w:cs="Times New Roman"/>
          <w:b/>
          <w:spacing w:val="3"/>
          <w:sz w:val="24"/>
          <w:szCs w:val="14"/>
        </w:rPr>
        <w:t>–</w:t>
      </w:r>
      <w:r w:rsidRPr="00B51B50">
        <w:rPr>
          <w:rFonts w:ascii="Times New Roman" w:eastAsia="標楷體" w:hAnsi="Times New Roman" w:cs="Times New Roman"/>
          <w:b/>
          <w:spacing w:val="3"/>
          <w:sz w:val="24"/>
          <w:szCs w:val="14"/>
        </w:rPr>
        <w:t xml:space="preserve"> </w:t>
      </w:r>
      <w:r w:rsidR="00B51B50" w:rsidRPr="00B51B50">
        <w:rPr>
          <w:rFonts w:ascii="Times New Roman" w:eastAsia="標楷體" w:hAnsi="Times New Roman" w:cs="Times New Roman" w:hint="eastAsia"/>
          <w:b/>
          <w:sz w:val="24"/>
          <w:szCs w:val="14"/>
          <w:shd w:val="clear" w:color="auto" w:fill="FFFFFF"/>
          <w:lang w:eastAsia="zh-TW"/>
        </w:rPr>
        <w:t>8</w:t>
      </w:r>
      <w:r w:rsidR="00F547FD" w:rsidRPr="00B51B50">
        <w:rPr>
          <w:rFonts w:ascii="Times New Roman" w:eastAsia="標楷體" w:hAnsi="Times New Roman" w:cs="Times New Roman"/>
          <w:b/>
          <w:sz w:val="24"/>
          <w:szCs w:val="14"/>
          <w:shd w:val="clear" w:color="auto" w:fill="FFFFFF"/>
          <w:vertAlign w:val="superscript"/>
          <w:lang w:eastAsia="zh-TW"/>
        </w:rPr>
        <w:t>th</w:t>
      </w:r>
      <w:r w:rsidR="00F547FD" w:rsidRPr="00B51B50">
        <w:rPr>
          <w:rFonts w:ascii="Times New Roman" w:eastAsia="標楷體" w:hAnsi="Times New Roman" w:cs="Times New Roman"/>
          <w:b/>
          <w:spacing w:val="3"/>
          <w:sz w:val="24"/>
          <w:szCs w:val="14"/>
        </w:rPr>
        <w:t xml:space="preserve"> </w:t>
      </w:r>
      <w:r w:rsidRPr="00B51B50">
        <w:rPr>
          <w:rFonts w:ascii="Times New Roman" w:eastAsia="標楷體" w:hAnsi="Times New Roman" w:cs="Times New Roman"/>
          <w:b/>
          <w:spacing w:val="3"/>
          <w:sz w:val="24"/>
          <w:szCs w:val="14"/>
        </w:rPr>
        <w:t>Materials Knowledge Contest</w:t>
      </w:r>
      <w:r w:rsidR="000E1756" w:rsidRPr="00B51B50">
        <w:rPr>
          <w:rFonts w:ascii="Times New Roman" w:eastAsia="標楷體" w:hAnsi="Times New Roman" w:cs="Times New Roman"/>
          <w:b/>
          <w:spacing w:val="3"/>
          <w:sz w:val="24"/>
          <w:szCs w:val="14"/>
        </w:rPr>
        <w:t xml:space="preserve"> (202</w:t>
      </w:r>
      <w:r w:rsidR="00B51B50" w:rsidRPr="00B51B50">
        <w:rPr>
          <w:rFonts w:ascii="Times New Roman" w:eastAsia="標楷體" w:hAnsi="Times New Roman" w:cs="Times New Roman" w:hint="eastAsia"/>
          <w:b/>
          <w:spacing w:val="3"/>
          <w:sz w:val="24"/>
          <w:szCs w:val="14"/>
          <w:lang w:eastAsia="zh-TW"/>
        </w:rPr>
        <w:t>4</w:t>
      </w:r>
      <w:r w:rsidR="000E1756" w:rsidRPr="00B51B50">
        <w:rPr>
          <w:rFonts w:ascii="Times New Roman" w:eastAsia="標楷體" w:hAnsi="Times New Roman" w:cs="Times New Roman"/>
          <w:b/>
          <w:spacing w:val="3"/>
          <w:sz w:val="24"/>
          <w:szCs w:val="14"/>
        </w:rPr>
        <w:t>)</w:t>
      </w:r>
    </w:p>
    <w:p w14:paraId="77DBD126" w14:textId="77777777" w:rsidR="00240B94" w:rsidRPr="00B51B50" w:rsidRDefault="00240B94" w:rsidP="00D40F5D">
      <w:pPr>
        <w:spacing w:beforeLines="50" w:before="120" w:line="276" w:lineRule="auto"/>
        <w:jc w:val="both"/>
        <w:rPr>
          <w:rFonts w:ascii="Times New Roman" w:eastAsia="標楷體" w:hAnsi="Times New Roman" w:cs="Times New Roman"/>
          <w:b/>
          <w:color w:val="000000"/>
          <w:spacing w:val="3"/>
          <w:sz w:val="24"/>
          <w:szCs w:val="14"/>
        </w:rPr>
      </w:pPr>
    </w:p>
    <w:p w14:paraId="46F3926B" w14:textId="47B2FF9A" w:rsidR="00240B94" w:rsidRPr="00B51B50" w:rsidRDefault="00240B94" w:rsidP="00BE6DFC">
      <w:pPr>
        <w:spacing w:beforeLines="50" w:before="120" w:afterLines="50" w:after="120" w:line="276" w:lineRule="auto"/>
        <w:ind w:left="288"/>
        <w:jc w:val="both"/>
        <w:rPr>
          <w:rFonts w:ascii="Times New Roman" w:eastAsia="標楷體" w:hAnsi="Times New Roman" w:cs="Times New Roman"/>
          <w:spacing w:val="17"/>
          <w:sz w:val="24"/>
          <w:szCs w:val="14"/>
          <w:lang w:eastAsia="zh-TW"/>
        </w:rPr>
      </w:pPr>
      <w:r w:rsidRPr="00B51B50">
        <w:rPr>
          <w:rFonts w:ascii="Times New Roman" w:eastAsia="標楷體" w:hAnsi="Times New Roman" w:cs="Times New Roman"/>
          <w:b/>
          <w:spacing w:val="17"/>
          <w:sz w:val="24"/>
          <w:szCs w:val="14"/>
          <w:lang w:eastAsia="zh-TW"/>
        </w:rPr>
        <w:t>主辦</w:t>
      </w:r>
      <w:r w:rsidRPr="00B51B50">
        <w:rPr>
          <w:rFonts w:ascii="Times New Roman" w:eastAsia="標楷體" w:hAnsi="Times New Roman" w:cs="Times New Roman"/>
          <w:spacing w:val="17"/>
          <w:sz w:val="24"/>
          <w:szCs w:val="14"/>
          <w:lang w:eastAsia="zh-TW"/>
        </w:rPr>
        <w:t>：中國材料科學學會、相圖與熱力學委員會</w:t>
      </w:r>
      <w:r w:rsidR="009C089D" w:rsidRPr="00B51B50">
        <w:rPr>
          <w:rFonts w:ascii="Times New Roman" w:eastAsia="標楷體" w:hAnsi="Times New Roman" w:cs="Times New Roman" w:hint="eastAsia"/>
          <w:spacing w:val="17"/>
          <w:sz w:val="24"/>
          <w:szCs w:val="14"/>
          <w:lang w:eastAsia="zh-TW"/>
        </w:rPr>
        <w:t>、</w:t>
      </w:r>
      <w:r w:rsidR="0091320E">
        <w:rPr>
          <w:rFonts w:ascii="Times New Roman" w:eastAsia="標楷體" w:hAnsi="Times New Roman" w:cs="Times New Roman" w:hint="eastAsia"/>
          <w:spacing w:val="17"/>
          <w:sz w:val="24"/>
          <w:szCs w:val="14"/>
          <w:lang w:eastAsia="zh-TW"/>
        </w:rPr>
        <w:t>中興大學、臺北科技</w:t>
      </w:r>
      <w:r w:rsidR="009C089D" w:rsidRPr="00B51B50">
        <w:rPr>
          <w:rFonts w:ascii="Times New Roman" w:eastAsia="標楷體" w:hAnsi="Times New Roman" w:cs="Times New Roman" w:hint="eastAsia"/>
          <w:spacing w:val="17"/>
          <w:sz w:val="24"/>
          <w:szCs w:val="14"/>
          <w:lang w:eastAsia="zh-TW"/>
        </w:rPr>
        <w:t>大學</w:t>
      </w:r>
      <w:r w:rsidR="000E1756" w:rsidRPr="00B51B50">
        <w:rPr>
          <w:rFonts w:ascii="Times New Roman" w:eastAsia="標楷體" w:hAnsi="Times New Roman" w:cs="Times New Roman" w:hint="eastAsia"/>
          <w:spacing w:val="17"/>
          <w:sz w:val="24"/>
          <w:szCs w:val="14"/>
          <w:lang w:eastAsia="zh-TW"/>
        </w:rPr>
        <w:t>、成功大學</w:t>
      </w:r>
    </w:p>
    <w:p w14:paraId="494520A0" w14:textId="13F96994" w:rsidR="00554CAE" w:rsidRDefault="00240B94" w:rsidP="00BE6DFC">
      <w:pPr>
        <w:spacing w:beforeLines="50" w:before="120" w:afterLines="50" w:after="120" w:line="276" w:lineRule="auto"/>
        <w:ind w:left="284" w:right="72"/>
        <w:jc w:val="both"/>
        <w:rPr>
          <w:rFonts w:ascii="Times New Roman" w:eastAsia="標楷體" w:hAnsi="Times New Roman" w:cs="Times New Roman"/>
          <w:spacing w:val="17"/>
          <w:sz w:val="24"/>
          <w:szCs w:val="14"/>
          <w:lang w:eastAsia="zh-TW"/>
        </w:rPr>
      </w:pPr>
      <w:r w:rsidRPr="00B51B50">
        <w:rPr>
          <w:rFonts w:ascii="Times New Roman" w:eastAsia="標楷體" w:hAnsi="Times New Roman" w:cs="Times New Roman"/>
          <w:b/>
          <w:spacing w:val="18"/>
          <w:sz w:val="24"/>
          <w:szCs w:val="14"/>
          <w:lang w:eastAsia="zh-TW"/>
        </w:rPr>
        <w:t>協辦</w:t>
      </w:r>
      <w:r w:rsidR="00AE53C1" w:rsidRPr="00B51B50">
        <w:rPr>
          <w:rFonts w:ascii="Times New Roman" w:eastAsia="標楷體" w:hAnsi="Times New Roman" w:cs="Times New Roman" w:hint="eastAsia"/>
          <w:b/>
          <w:spacing w:val="18"/>
          <w:sz w:val="24"/>
          <w:szCs w:val="14"/>
          <w:lang w:eastAsia="zh-TW"/>
        </w:rPr>
        <w:t xml:space="preserve"> </w:t>
      </w:r>
      <w:r w:rsidRPr="00B51B50">
        <w:rPr>
          <w:rFonts w:ascii="Times New Roman" w:eastAsia="標楷體" w:hAnsi="Times New Roman" w:cs="Times New Roman"/>
          <w:spacing w:val="18"/>
          <w:sz w:val="24"/>
          <w:szCs w:val="14"/>
          <w:lang w:eastAsia="zh-TW"/>
        </w:rPr>
        <w:t>:</w:t>
      </w:r>
      <w:r w:rsidR="00AE53C1" w:rsidRPr="00B51B50">
        <w:rPr>
          <w:rFonts w:ascii="Times New Roman" w:eastAsia="標楷體" w:hAnsi="Times New Roman" w:cs="Times New Roman" w:hint="eastAsia"/>
          <w:spacing w:val="17"/>
          <w:sz w:val="24"/>
          <w:szCs w:val="14"/>
          <w:lang w:eastAsia="zh-TW"/>
        </w:rPr>
        <w:t>可成科技、日月光</w:t>
      </w:r>
      <w:r w:rsidR="00B51B50" w:rsidRPr="00B51B50">
        <w:rPr>
          <w:rFonts w:ascii="Times New Roman" w:eastAsia="標楷體" w:hAnsi="Times New Roman" w:cs="Times New Roman" w:hint="eastAsia"/>
          <w:spacing w:val="17"/>
          <w:sz w:val="24"/>
          <w:szCs w:val="14"/>
          <w:lang w:eastAsia="zh-TW"/>
        </w:rPr>
        <w:t>、中鋼</w:t>
      </w:r>
      <w:r w:rsidR="00554CAE">
        <w:rPr>
          <w:rFonts w:ascii="Times New Roman" w:eastAsia="標楷體" w:hAnsi="Times New Roman" w:cs="Times New Roman" w:hint="eastAsia"/>
          <w:spacing w:val="17"/>
          <w:sz w:val="24"/>
          <w:szCs w:val="14"/>
          <w:lang w:eastAsia="zh-TW"/>
        </w:rPr>
        <w:t>、</w:t>
      </w:r>
      <w:r w:rsidR="00554CAE" w:rsidRPr="00554CAE">
        <w:rPr>
          <w:rFonts w:ascii="Times New Roman" w:eastAsia="標楷體" w:hAnsi="Times New Roman" w:cs="Times New Roman" w:hint="eastAsia"/>
          <w:spacing w:val="17"/>
          <w:sz w:val="24"/>
          <w:szCs w:val="14"/>
          <w:lang w:eastAsia="zh-TW"/>
        </w:rPr>
        <w:t>華碩</w:t>
      </w:r>
      <w:r w:rsidR="00B51B50" w:rsidRPr="00B51B50">
        <w:rPr>
          <w:rFonts w:ascii="Times New Roman" w:eastAsia="標楷體" w:hAnsi="Times New Roman" w:cs="Times New Roman" w:hint="eastAsia"/>
          <w:spacing w:val="17"/>
          <w:sz w:val="24"/>
          <w:szCs w:val="14"/>
          <w:lang w:eastAsia="zh-TW"/>
        </w:rPr>
        <w:t xml:space="preserve"> </w:t>
      </w:r>
      <w:r w:rsidR="00BE6DFC" w:rsidRPr="00BE6DFC">
        <w:rPr>
          <w:rFonts w:ascii="Times New Roman" w:eastAsia="標楷體" w:hAnsi="Times New Roman" w:cs="Times New Roman" w:hint="eastAsia"/>
          <w:spacing w:val="17"/>
          <w:sz w:val="24"/>
          <w:szCs w:val="14"/>
          <w:lang w:eastAsia="zh-TW"/>
        </w:rPr>
        <w:t>、台積電文教基金會</w:t>
      </w:r>
    </w:p>
    <w:p w14:paraId="4D31E78B" w14:textId="74687660" w:rsidR="00203BE1" w:rsidRPr="00B51B50" w:rsidRDefault="00BE6DFC" w:rsidP="00BE6DFC">
      <w:pPr>
        <w:spacing w:beforeLines="50" w:before="120" w:afterLines="50" w:after="120" w:line="276" w:lineRule="auto"/>
        <w:ind w:left="648" w:right="72" w:hanging="360"/>
        <w:jc w:val="both"/>
        <w:rPr>
          <w:rFonts w:ascii="Times New Roman" w:eastAsia="標楷體" w:hAnsi="Times New Roman" w:cs="Times New Roman"/>
          <w:color w:val="FF0000"/>
          <w:spacing w:val="18"/>
          <w:sz w:val="24"/>
          <w:szCs w:val="14"/>
          <w:lang w:eastAsia="zh-TW"/>
        </w:rPr>
      </w:pPr>
      <w:r w:rsidRPr="00BE6DFC">
        <w:rPr>
          <w:noProof/>
          <w:lang w:eastAsia="zh-TW"/>
        </w:rPr>
        <w:drawing>
          <wp:inline distT="0" distB="0" distL="0" distR="0" wp14:anchorId="797BA91F" wp14:editId="0B274413">
            <wp:extent cx="6188710" cy="639445"/>
            <wp:effectExtent l="0" t="0" r="0" b="0"/>
            <wp:docPr id="8" name="圖片 7">
              <a:extLst xmlns:a="http://schemas.openxmlformats.org/drawingml/2006/main">
                <a:ext uri="{FF2B5EF4-FFF2-40B4-BE49-F238E27FC236}">
                  <a16:creationId xmlns:a16="http://schemas.microsoft.com/office/drawing/2014/main" id="{5E9EE61A-81F3-908C-6306-D20672E3C4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7">
                      <a:extLst>
                        <a:ext uri="{FF2B5EF4-FFF2-40B4-BE49-F238E27FC236}">
                          <a16:creationId xmlns:a16="http://schemas.microsoft.com/office/drawing/2014/main" id="{5E9EE61A-81F3-908C-6306-D20672E3C4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C90F2" w14:textId="77777777" w:rsidR="00240B94" w:rsidRPr="00B51B50" w:rsidRDefault="00240B94" w:rsidP="00BE6DFC">
      <w:pPr>
        <w:spacing w:beforeLines="50" w:before="120" w:afterLines="50" w:after="120" w:line="276" w:lineRule="auto"/>
        <w:ind w:left="288"/>
        <w:jc w:val="both"/>
        <w:rPr>
          <w:rFonts w:ascii="Times New Roman" w:eastAsia="標楷體" w:hAnsi="Times New Roman" w:cs="Times New Roman"/>
          <w:spacing w:val="-14"/>
          <w:sz w:val="24"/>
          <w:szCs w:val="14"/>
          <w:lang w:eastAsia="zh-TW"/>
        </w:rPr>
      </w:pPr>
      <w:r w:rsidRPr="00B51B50">
        <w:rPr>
          <w:rFonts w:ascii="Times New Roman" w:eastAsia="標楷體" w:hAnsi="Times New Roman" w:cs="Times New Roman"/>
          <w:b/>
          <w:spacing w:val="-14"/>
          <w:sz w:val="24"/>
          <w:szCs w:val="14"/>
          <w:lang w:eastAsia="zh-TW"/>
        </w:rPr>
        <w:t>目的</w:t>
      </w:r>
      <w:r w:rsidRPr="00B51B50">
        <w:rPr>
          <w:rFonts w:ascii="Times New Roman" w:eastAsia="標楷體" w:hAnsi="Times New Roman" w:cs="Times New Roman"/>
          <w:spacing w:val="-14"/>
          <w:sz w:val="24"/>
          <w:szCs w:val="14"/>
          <w:lang w:eastAsia="zh-TW"/>
        </w:rPr>
        <w:t>：</w:t>
      </w:r>
    </w:p>
    <w:p w14:paraId="41A15866" w14:textId="67EA4F24" w:rsidR="00240B94" w:rsidRPr="00B51B50" w:rsidRDefault="00240B94" w:rsidP="00BE6DFC">
      <w:pPr>
        <w:spacing w:beforeLines="50" w:before="120" w:afterLines="50" w:after="120" w:line="276" w:lineRule="auto"/>
        <w:ind w:left="288" w:firstLine="288"/>
        <w:jc w:val="both"/>
        <w:rPr>
          <w:rFonts w:ascii="Times New Roman" w:eastAsia="標楷體" w:hAnsi="Times New Roman" w:cs="Times New Roman"/>
          <w:color w:val="000000"/>
          <w:spacing w:val="13"/>
          <w:sz w:val="24"/>
          <w:szCs w:val="14"/>
          <w:lang w:eastAsia="zh-TW"/>
        </w:rPr>
      </w:pPr>
      <w:r w:rsidRPr="00B51B50">
        <w:rPr>
          <w:rFonts w:ascii="Times New Roman" w:eastAsia="標楷體" w:hAnsi="Times New Roman" w:cs="Times New Roman"/>
          <w:color w:val="000000"/>
          <w:spacing w:val="13"/>
          <w:sz w:val="24"/>
          <w:szCs w:val="14"/>
          <w:lang w:eastAsia="zh-TW"/>
        </w:rPr>
        <w:t>為鼓勵年輕學子學習材</w:t>
      </w:r>
      <w:r w:rsidR="007A6371" w:rsidRPr="00B51B50">
        <w:rPr>
          <w:rFonts w:ascii="Times New Roman" w:eastAsia="標楷體" w:hAnsi="Times New Roman" w:cs="Times New Roman"/>
          <w:color w:val="000000"/>
          <w:spacing w:val="13"/>
          <w:sz w:val="24"/>
          <w:szCs w:val="14"/>
          <w:lang w:eastAsia="zh-TW"/>
        </w:rPr>
        <w:t>料科學</w:t>
      </w:r>
      <w:r w:rsidR="00131F0E" w:rsidRPr="00B51B50">
        <w:rPr>
          <w:rFonts w:ascii="Times New Roman" w:eastAsia="標楷體" w:hAnsi="Times New Roman" w:cs="Times New Roman" w:hint="eastAsia"/>
          <w:color w:val="000000"/>
          <w:spacing w:val="13"/>
          <w:sz w:val="24"/>
          <w:szCs w:val="14"/>
          <w:lang w:eastAsia="zh-TW"/>
        </w:rPr>
        <w:t>相關知識</w:t>
      </w:r>
      <w:r w:rsidR="007A6371" w:rsidRPr="00B51B50">
        <w:rPr>
          <w:rFonts w:ascii="Times New Roman" w:eastAsia="標楷體" w:hAnsi="Times New Roman" w:cs="Times New Roman"/>
          <w:color w:val="000000"/>
          <w:spacing w:val="13"/>
          <w:sz w:val="24"/>
          <w:szCs w:val="14"/>
          <w:lang w:eastAsia="zh-TW"/>
        </w:rPr>
        <w:t>，</w:t>
      </w:r>
      <w:r w:rsidR="00983175" w:rsidRPr="00B51B50">
        <w:rPr>
          <w:rFonts w:ascii="Times New Roman" w:eastAsia="標楷體" w:hAnsi="Times New Roman" w:cs="Times New Roman"/>
          <w:color w:val="000000"/>
          <w:spacing w:val="13"/>
          <w:sz w:val="24"/>
          <w:szCs w:val="14"/>
          <w:lang w:eastAsia="zh-TW"/>
        </w:rPr>
        <w:t>認識</w:t>
      </w:r>
      <w:r w:rsidR="00131F0E" w:rsidRPr="00B51B50">
        <w:rPr>
          <w:rFonts w:ascii="Times New Roman" w:eastAsia="標楷體" w:hAnsi="Times New Roman" w:cs="Times New Roman" w:hint="eastAsia"/>
          <w:color w:val="000000"/>
          <w:spacing w:val="13"/>
          <w:sz w:val="24"/>
          <w:szCs w:val="14"/>
          <w:lang w:eastAsia="zh-TW"/>
        </w:rPr>
        <w:t>中國</w:t>
      </w:r>
      <w:r w:rsidRPr="00B51B50">
        <w:rPr>
          <w:rFonts w:ascii="Times New Roman" w:eastAsia="標楷體" w:hAnsi="Times New Roman" w:cs="Times New Roman"/>
          <w:color w:val="000000"/>
          <w:spacing w:val="13"/>
          <w:sz w:val="24"/>
          <w:szCs w:val="14"/>
          <w:lang w:eastAsia="zh-TW"/>
        </w:rPr>
        <w:t>材料科學學會，</w:t>
      </w:r>
      <w:r w:rsidR="00AD380F" w:rsidRPr="00B51B50">
        <w:rPr>
          <w:rFonts w:ascii="Times New Roman" w:eastAsia="標楷體" w:hAnsi="Times New Roman" w:cs="Times New Roman" w:hint="eastAsia"/>
          <w:color w:val="000000"/>
          <w:spacing w:val="13"/>
          <w:sz w:val="24"/>
          <w:szCs w:val="14"/>
          <w:lang w:eastAsia="zh-TW"/>
        </w:rPr>
        <w:t>並</w:t>
      </w:r>
      <w:r w:rsidR="000E1756" w:rsidRPr="00B51B50">
        <w:rPr>
          <w:rFonts w:ascii="Times New Roman" w:eastAsia="標楷體" w:hAnsi="Times New Roman" w:cs="Times New Roman" w:hint="eastAsia"/>
          <w:color w:val="000000"/>
          <w:spacing w:val="13"/>
          <w:sz w:val="24"/>
          <w:szCs w:val="14"/>
          <w:lang w:eastAsia="zh-TW"/>
        </w:rPr>
        <w:t>提供跨校交流與</w:t>
      </w:r>
      <w:r w:rsidR="00AD380F" w:rsidRPr="00B51B50">
        <w:rPr>
          <w:rFonts w:ascii="Times New Roman" w:eastAsia="標楷體" w:hAnsi="Times New Roman" w:cs="Times New Roman" w:hint="eastAsia"/>
          <w:color w:val="000000"/>
          <w:spacing w:val="13"/>
          <w:sz w:val="24"/>
          <w:szCs w:val="14"/>
          <w:lang w:eastAsia="zh-TW"/>
        </w:rPr>
        <w:t>能力檢測，</w:t>
      </w:r>
      <w:r w:rsidRPr="00B51B50">
        <w:rPr>
          <w:rFonts w:ascii="Times New Roman" w:eastAsia="標楷體" w:hAnsi="Times New Roman" w:cs="Times New Roman"/>
          <w:color w:val="000000"/>
          <w:spacing w:val="13"/>
          <w:sz w:val="24"/>
          <w:szCs w:val="14"/>
          <w:lang w:eastAsia="zh-TW"/>
        </w:rPr>
        <w:t>舉辦「第</w:t>
      </w:r>
      <w:r w:rsidR="00B51B50" w:rsidRPr="00B51B50">
        <w:rPr>
          <w:rFonts w:ascii="Times New Roman" w:eastAsia="標楷體" w:hAnsi="Times New Roman" w:cs="Times New Roman" w:hint="eastAsia"/>
          <w:color w:val="000000"/>
          <w:spacing w:val="13"/>
          <w:sz w:val="24"/>
          <w:szCs w:val="14"/>
          <w:lang w:eastAsia="zh-TW"/>
        </w:rPr>
        <w:t>八</w:t>
      </w:r>
      <w:r w:rsidRPr="00B51B50">
        <w:rPr>
          <w:rFonts w:ascii="Times New Roman" w:eastAsia="標楷體" w:hAnsi="Times New Roman" w:cs="Times New Roman"/>
          <w:color w:val="000000"/>
          <w:spacing w:val="5"/>
          <w:sz w:val="24"/>
          <w:szCs w:val="14"/>
          <w:lang w:eastAsia="zh-TW"/>
        </w:rPr>
        <w:t>屆材料學堂知識競賽</w:t>
      </w:r>
      <w:r w:rsidR="000E1756" w:rsidRPr="00B51B50">
        <w:rPr>
          <w:rFonts w:ascii="Times New Roman" w:eastAsia="標楷體" w:hAnsi="Times New Roman" w:cs="Times New Roman" w:hint="eastAsia"/>
          <w:color w:val="000000"/>
          <w:spacing w:val="5"/>
          <w:sz w:val="24"/>
          <w:szCs w:val="14"/>
          <w:lang w:eastAsia="zh-TW"/>
        </w:rPr>
        <w:t xml:space="preserve"> </w:t>
      </w:r>
      <w:r w:rsidR="000E1756" w:rsidRPr="00B51B50">
        <w:rPr>
          <w:rFonts w:ascii="Times New Roman" w:eastAsia="標楷體" w:hAnsi="Times New Roman" w:cs="Times New Roman"/>
          <w:color w:val="000000"/>
          <w:spacing w:val="-5"/>
          <w:w w:val="105"/>
          <w:sz w:val="24"/>
          <w:szCs w:val="14"/>
          <w:lang w:eastAsia="zh-TW"/>
        </w:rPr>
        <w:t>(202</w:t>
      </w:r>
      <w:r w:rsidR="00B51B50" w:rsidRPr="00B51B50">
        <w:rPr>
          <w:rFonts w:ascii="Times New Roman" w:eastAsia="標楷體" w:hAnsi="Times New Roman" w:cs="Times New Roman" w:hint="eastAsia"/>
          <w:color w:val="000000"/>
          <w:spacing w:val="-5"/>
          <w:w w:val="105"/>
          <w:sz w:val="24"/>
          <w:szCs w:val="14"/>
          <w:lang w:eastAsia="zh-TW"/>
        </w:rPr>
        <w:t>4</w:t>
      </w:r>
      <w:r w:rsidR="000E1756" w:rsidRPr="00B51B50">
        <w:rPr>
          <w:rFonts w:ascii="Times New Roman" w:eastAsia="標楷體" w:hAnsi="Times New Roman" w:cs="Times New Roman"/>
          <w:color w:val="000000"/>
          <w:spacing w:val="-5"/>
          <w:w w:val="105"/>
          <w:sz w:val="24"/>
          <w:szCs w:val="14"/>
          <w:lang w:eastAsia="zh-TW"/>
        </w:rPr>
        <w:t>)</w:t>
      </w:r>
      <w:r w:rsidRPr="00B51B50">
        <w:rPr>
          <w:rFonts w:ascii="Times New Roman" w:eastAsia="標楷體" w:hAnsi="Times New Roman" w:cs="Times New Roman"/>
          <w:color w:val="000000"/>
          <w:spacing w:val="5"/>
          <w:sz w:val="24"/>
          <w:szCs w:val="14"/>
          <w:lang w:eastAsia="zh-TW"/>
        </w:rPr>
        <w:t>」。</w:t>
      </w:r>
    </w:p>
    <w:p w14:paraId="65C91BA4" w14:textId="09F8CAA5" w:rsidR="00240B94" w:rsidRPr="00B51B50" w:rsidRDefault="00240B94" w:rsidP="00BE6DFC">
      <w:pPr>
        <w:spacing w:beforeLines="50" w:before="120" w:afterLines="50" w:after="120" w:line="276" w:lineRule="auto"/>
        <w:ind w:left="288"/>
        <w:jc w:val="both"/>
        <w:rPr>
          <w:rFonts w:ascii="Times New Roman" w:eastAsia="標楷體" w:hAnsi="Times New Roman" w:cs="Times New Roman"/>
          <w:color w:val="000000"/>
          <w:spacing w:val="5"/>
          <w:sz w:val="24"/>
          <w:szCs w:val="14"/>
          <w:lang w:eastAsia="zh-TW"/>
        </w:rPr>
      </w:pPr>
      <w:r w:rsidRPr="00B51B50">
        <w:rPr>
          <w:rFonts w:ascii="Times New Roman" w:eastAsia="標楷體" w:hAnsi="Times New Roman" w:cs="Times New Roman"/>
          <w:b/>
          <w:color w:val="000000"/>
          <w:spacing w:val="5"/>
          <w:sz w:val="24"/>
          <w:szCs w:val="14"/>
          <w:lang w:eastAsia="zh-TW"/>
        </w:rPr>
        <w:t>參加對象：</w:t>
      </w:r>
    </w:p>
    <w:p w14:paraId="6F365391" w14:textId="1CC7F07C" w:rsidR="00240B94" w:rsidRPr="00B51B50" w:rsidRDefault="00240B94" w:rsidP="00BE6DFC">
      <w:pPr>
        <w:spacing w:beforeLines="50" w:before="120" w:afterLines="50" w:after="120" w:line="276" w:lineRule="auto"/>
        <w:ind w:left="288" w:firstLine="288"/>
        <w:jc w:val="both"/>
        <w:rPr>
          <w:rFonts w:ascii="Times New Roman" w:eastAsia="標楷體" w:hAnsi="Times New Roman" w:cs="Times New Roman"/>
          <w:color w:val="000000"/>
          <w:spacing w:val="14"/>
          <w:sz w:val="24"/>
          <w:szCs w:val="14"/>
          <w:lang w:eastAsia="zh-TW"/>
        </w:rPr>
      </w:pPr>
      <w:r w:rsidRPr="00B51B50">
        <w:rPr>
          <w:rFonts w:ascii="Times New Roman" w:eastAsia="標楷體" w:hAnsi="Times New Roman" w:cs="Times New Roman"/>
          <w:color w:val="000000"/>
          <w:spacing w:val="14"/>
          <w:sz w:val="24"/>
          <w:szCs w:val="14"/>
          <w:lang w:eastAsia="zh-TW"/>
        </w:rPr>
        <w:t>以</w:t>
      </w:r>
      <w:r w:rsidRPr="00B51B50">
        <w:rPr>
          <w:rFonts w:ascii="Times New Roman" w:eastAsia="標楷體" w:hAnsi="Times New Roman" w:cs="Times New Roman"/>
          <w:color w:val="000000"/>
          <w:spacing w:val="14"/>
          <w:sz w:val="24"/>
          <w:szCs w:val="14"/>
          <w:lang w:eastAsia="zh-TW"/>
        </w:rPr>
        <w:t>3~</w:t>
      </w:r>
      <w:r w:rsidR="006576B2" w:rsidRPr="00B51B50">
        <w:rPr>
          <w:rFonts w:ascii="Times New Roman" w:eastAsia="標楷體" w:hAnsi="Times New Roman" w:cs="Times New Roman"/>
          <w:color w:val="000000"/>
          <w:spacing w:val="14"/>
          <w:sz w:val="24"/>
          <w:szCs w:val="14"/>
          <w:lang w:eastAsia="zh-TW"/>
        </w:rPr>
        <w:t>4</w:t>
      </w:r>
      <w:r w:rsidRPr="00B51B50">
        <w:rPr>
          <w:rFonts w:ascii="Times New Roman" w:eastAsia="標楷體" w:hAnsi="Times New Roman" w:cs="Times New Roman"/>
          <w:color w:val="000000"/>
          <w:spacing w:val="14"/>
          <w:sz w:val="24"/>
          <w:szCs w:val="14"/>
          <w:lang w:eastAsia="zh-TW"/>
        </w:rPr>
        <w:t>人組隊參加（每隊至少</w:t>
      </w:r>
      <w:r w:rsidRPr="00B51B50">
        <w:rPr>
          <w:rFonts w:ascii="Times New Roman" w:eastAsia="標楷體" w:hAnsi="Times New Roman" w:cs="Times New Roman"/>
          <w:color w:val="000000"/>
          <w:spacing w:val="14"/>
          <w:sz w:val="24"/>
          <w:szCs w:val="14"/>
          <w:lang w:eastAsia="zh-TW"/>
        </w:rPr>
        <w:t>3</w:t>
      </w:r>
      <w:r w:rsidRPr="00B51B50">
        <w:rPr>
          <w:rFonts w:ascii="Times New Roman" w:eastAsia="標楷體" w:hAnsi="Times New Roman" w:cs="Times New Roman"/>
          <w:color w:val="000000"/>
          <w:spacing w:val="14"/>
          <w:sz w:val="24"/>
          <w:szCs w:val="14"/>
          <w:lang w:eastAsia="zh-TW"/>
        </w:rPr>
        <w:t>人，至多</w:t>
      </w:r>
      <w:r w:rsidR="006576B2" w:rsidRPr="00B51B50">
        <w:rPr>
          <w:rFonts w:ascii="Times New Roman" w:eastAsia="標楷體" w:hAnsi="Times New Roman" w:cs="Times New Roman"/>
          <w:color w:val="000000"/>
          <w:spacing w:val="14"/>
          <w:sz w:val="24"/>
          <w:szCs w:val="14"/>
          <w:lang w:eastAsia="zh-TW"/>
        </w:rPr>
        <w:t>4</w:t>
      </w:r>
      <w:r w:rsidRPr="00B51B50">
        <w:rPr>
          <w:rFonts w:ascii="Times New Roman" w:eastAsia="標楷體" w:hAnsi="Times New Roman" w:cs="Times New Roman"/>
          <w:color w:val="000000"/>
          <w:spacing w:val="14"/>
          <w:sz w:val="24"/>
          <w:szCs w:val="14"/>
          <w:lang w:eastAsia="zh-TW"/>
        </w:rPr>
        <w:t>人）。成員須為同一學校在學大學部（至少</w:t>
      </w:r>
      <w:r w:rsidRPr="00B51B50">
        <w:rPr>
          <w:rFonts w:ascii="Times New Roman" w:eastAsia="標楷體" w:hAnsi="Times New Roman" w:cs="Times New Roman"/>
          <w:color w:val="000000"/>
          <w:spacing w:val="14"/>
          <w:sz w:val="24"/>
          <w:szCs w:val="14"/>
          <w:lang w:eastAsia="zh-TW"/>
        </w:rPr>
        <w:t>2</w:t>
      </w:r>
      <w:r w:rsidRPr="00B51B50">
        <w:rPr>
          <w:rFonts w:ascii="Times New Roman" w:eastAsia="標楷體" w:hAnsi="Times New Roman" w:cs="Times New Roman"/>
          <w:color w:val="000000"/>
          <w:spacing w:val="14"/>
          <w:sz w:val="24"/>
          <w:szCs w:val="14"/>
          <w:lang w:eastAsia="zh-TW"/>
        </w:rPr>
        <w:t>位）與碩士班學生</w:t>
      </w:r>
      <w:r w:rsidRPr="00B51B50">
        <w:rPr>
          <w:rFonts w:ascii="Times New Roman" w:eastAsia="標楷體" w:hAnsi="Times New Roman" w:cs="Times New Roman"/>
          <w:color w:val="000000"/>
          <w:spacing w:val="13"/>
          <w:sz w:val="24"/>
          <w:szCs w:val="14"/>
          <w:lang w:eastAsia="zh-TW"/>
        </w:rPr>
        <w:t>（不含博士生）；不</w:t>
      </w:r>
      <w:r w:rsidR="007A6371" w:rsidRPr="00B51B50">
        <w:rPr>
          <w:rFonts w:ascii="Times New Roman" w:eastAsia="標楷體" w:hAnsi="Times New Roman" w:cs="Times New Roman"/>
          <w:color w:val="000000"/>
          <w:spacing w:val="13"/>
          <w:sz w:val="24"/>
          <w:szCs w:val="14"/>
          <w:lang w:eastAsia="zh-TW"/>
        </w:rPr>
        <w:t>得跨校，不限科系。每校不限一隊。須有一位指導教師（可以為博士生、</w:t>
      </w:r>
      <w:r w:rsidRPr="00B51B50">
        <w:rPr>
          <w:rFonts w:ascii="Times New Roman" w:eastAsia="標楷體" w:hAnsi="Times New Roman" w:cs="Times New Roman"/>
          <w:color w:val="000000"/>
          <w:spacing w:val="13"/>
          <w:sz w:val="24"/>
          <w:szCs w:val="14"/>
          <w:lang w:eastAsia="zh-TW"/>
        </w:rPr>
        <w:t>博士後研究員</w:t>
      </w:r>
      <w:r w:rsidR="007A6371" w:rsidRPr="00B51B50">
        <w:rPr>
          <w:rFonts w:ascii="Times New Roman" w:eastAsia="標楷體" w:hAnsi="Times New Roman" w:cs="Times New Roman"/>
          <w:color w:val="000000"/>
          <w:spacing w:val="13"/>
          <w:sz w:val="24"/>
          <w:szCs w:val="14"/>
          <w:lang w:eastAsia="zh-TW"/>
        </w:rPr>
        <w:t>或教師</w:t>
      </w:r>
      <w:r w:rsidRPr="00B51B50">
        <w:rPr>
          <w:rFonts w:ascii="Times New Roman" w:eastAsia="標楷體" w:hAnsi="Times New Roman" w:cs="Times New Roman"/>
          <w:color w:val="000000"/>
          <w:spacing w:val="13"/>
          <w:sz w:val="24"/>
          <w:szCs w:val="14"/>
          <w:lang w:eastAsia="zh-TW"/>
        </w:rPr>
        <w:t>，但須同校</w:t>
      </w:r>
      <w:r w:rsidR="007A6371" w:rsidRPr="00B51B50">
        <w:rPr>
          <w:rFonts w:ascii="Times New Roman" w:eastAsia="標楷體" w:hAnsi="Times New Roman" w:cs="Times New Roman"/>
          <w:color w:val="000000"/>
          <w:spacing w:val="13"/>
          <w:sz w:val="24"/>
          <w:szCs w:val="14"/>
          <w:lang w:eastAsia="zh-TW"/>
        </w:rPr>
        <w:t>），上述參加者資格以比賽</w:t>
      </w:r>
      <w:r w:rsidR="00496B18" w:rsidRPr="00B51B50">
        <w:rPr>
          <w:rFonts w:ascii="Times New Roman" w:eastAsia="標楷體" w:hAnsi="Times New Roman" w:cs="Times New Roman" w:hint="eastAsia"/>
          <w:color w:val="000000"/>
          <w:spacing w:val="13"/>
          <w:sz w:val="24"/>
          <w:szCs w:val="14"/>
          <w:lang w:eastAsia="zh-TW"/>
        </w:rPr>
        <w:t>日期</w:t>
      </w:r>
      <w:r w:rsidR="007A6371" w:rsidRPr="00B51B50">
        <w:rPr>
          <w:rFonts w:ascii="Times New Roman" w:eastAsia="標楷體" w:hAnsi="Times New Roman" w:cs="Times New Roman"/>
          <w:color w:val="000000"/>
          <w:spacing w:val="13"/>
          <w:sz w:val="24"/>
          <w:szCs w:val="14"/>
          <w:lang w:eastAsia="zh-TW"/>
        </w:rPr>
        <w:t>的身份為準。</w:t>
      </w:r>
    </w:p>
    <w:p w14:paraId="1230DE96" w14:textId="3E28245C" w:rsidR="00240B94" w:rsidRPr="00B51B50" w:rsidRDefault="00240B94" w:rsidP="00BE6DFC">
      <w:pPr>
        <w:spacing w:beforeLines="50" w:before="120" w:afterLines="50" w:after="120" w:line="276" w:lineRule="auto"/>
        <w:ind w:left="288"/>
        <w:jc w:val="both"/>
        <w:rPr>
          <w:rFonts w:ascii="Times New Roman" w:eastAsia="標楷體" w:hAnsi="Times New Roman" w:cs="Times New Roman"/>
          <w:color w:val="000000"/>
          <w:spacing w:val="15"/>
          <w:sz w:val="24"/>
          <w:szCs w:val="14"/>
          <w:lang w:eastAsia="zh-TW"/>
        </w:rPr>
      </w:pPr>
      <w:r w:rsidRPr="00B51B50">
        <w:rPr>
          <w:rFonts w:ascii="Times New Roman" w:eastAsia="標楷體" w:hAnsi="Times New Roman" w:cs="Times New Roman"/>
          <w:b/>
          <w:color w:val="000000"/>
          <w:spacing w:val="15"/>
          <w:sz w:val="24"/>
          <w:szCs w:val="14"/>
          <w:lang w:eastAsia="zh-TW"/>
        </w:rPr>
        <w:t>競賽內容：</w:t>
      </w:r>
    </w:p>
    <w:p w14:paraId="77D7CC2C" w14:textId="714D4F69" w:rsidR="00240B94" w:rsidRPr="00B51B50" w:rsidRDefault="00FF7E8F" w:rsidP="00BE6DFC">
      <w:pPr>
        <w:spacing w:beforeLines="50" w:before="120" w:afterLines="50" w:after="120" w:line="276" w:lineRule="auto"/>
        <w:ind w:leftChars="128" w:left="435" w:hangingChars="63" w:hanging="153"/>
        <w:jc w:val="both"/>
        <w:rPr>
          <w:rFonts w:ascii="Times New Roman" w:eastAsia="標楷體" w:hAnsi="Times New Roman" w:cs="Times New Roman"/>
          <w:color w:val="000000"/>
          <w:spacing w:val="3"/>
          <w:sz w:val="24"/>
          <w:szCs w:val="14"/>
          <w:lang w:eastAsia="zh-TW"/>
        </w:rPr>
      </w:pPr>
      <w:r w:rsidRPr="00B51B50">
        <w:rPr>
          <w:rFonts w:ascii="Times New Roman" w:eastAsia="標楷體" w:hAnsi="Times New Roman" w:cs="Times New Roman"/>
          <w:color w:val="000000"/>
          <w:spacing w:val="3"/>
          <w:sz w:val="24"/>
          <w:szCs w:val="14"/>
          <w:lang w:eastAsia="zh-TW"/>
        </w:rPr>
        <w:t xml:space="preserve">1. </w:t>
      </w:r>
      <w:r w:rsidR="00240B94" w:rsidRPr="00B51B50">
        <w:rPr>
          <w:rFonts w:ascii="Times New Roman" w:eastAsia="標楷體" w:hAnsi="Times New Roman" w:cs="Times New Roman"/>
          <w:color w:val="000000"/>
          <w:spacing w:val="3"/>
          <w:sz w:val="24"/>
          <w:szCs w:val="14"/>
          <w:lang w:eastAsia="zh-TW"/>
        </w:rPr>
        <w:t>以「材料熱力學」、「</w:t>
      </w:r>
      <w:r w:rsidR="00131F0E" w:rsidRPr="00B51B50">
        <w:rPr>
          <w:rFonts w:ascii="Times New Roman" w:eastAsia="標楷體" w:hAnsi="Times New Roman" w:cs="Times New Roman" w:hint="eastAsia"/>
          <w:color w:val="000000"/>
          <w:spacing w:val="3"/>
          <w:sz w:val="24"/>
          <w:szCs w:val="14"/>
          <w:lang w:eastAsia="zh-TW"/>
        </w:rPr>
        <w:t>材料分析</w:t>
      </w:r>
      <w:r w:rsidR="00240B94" w:rsidRPr="00B51B50">
        <w:rPr>
          <w:rFonts w:ascii="Times New Roman" w:eastAsia="標楷體" w:hAnsi="Times New Roman" w:cs="Times New Roman"/>
          <w:color w:val="000000"/>
          <w:spacing w:val="3"/>
          <w:sz w:val="24"/>
          <w:szCs w:val="14"/>
          <w:lang w:eastAsia="zh-TW"/>
        </w:rPr>
        <w:t>」、與「材料綜合知識」科目為測試內容。</w:t>
      </w:r>
    </w:p>
    <w:p w14:paraId="2CC0B038" w14:textId="464EBAB1" w:rsidR="00240B94" w:rsidRPr="00B51B50" w:rsidRDefault="00240B94" w:rsidP="00BE6DFC">
      <w:pPr>
        <w:spacing w:beforeLines="50" w:before="120" w:afterLines="50" w:after="120" w:line="276" w:lineRule="auto"/>
        <w:ind w:leftChars="128" w:left="435" w:hangingChars="63" w:hanging="153"/>
        <w:jc w:val="both"/>
        <w:rPr>
          <w:rFonts w:ascii="Times New Roman" w:eastAsia="標楷體" w:hAnsi="Times New Roman" w:cs="Times New Roman"/>
          <w:color w:val="000000"/>
          <w:spacing w:val="3"/>
          <w:sz w:val="24"/>
          <w:szCs w:val="14"/>
          <w:lang w:eastAsia="zh-TW"/>
        </w:rPr>
      </w:pPr>
      <w:r w:rsidRPr="00B51B50">
        <w:rPr>
          <w:rFonts w:ascii="Times New Roman" w:eastAsia="標楷體" w:hAnsi="Times New Roman" w:cs="Times New Roman"/>
          <w:color w:val="000000"/>
          <w:spacing w:val="3"/>
          <w:sz w:val="24"/>
          <w:szCs w:val="14"/>
          <w:lang w:eastAsia="zh-TW"/>
        </w:rPr>
        <w:t>「材料熱力學」命題範圍：</w:t>
      </w:r>
      <w:r w:rsidRPr="00B51B50">
        <w:rPr>
          <w:rFonts w:ascii="Times New Roman" w:eastAsia="標楷體" w:hAnsi="Times New Roman" w:cs="Times New Roman"/>
          <w:color w:val="000000"/>
          <w:spacing w:val="3"/>
          <w:sz w:val="24"/>
          <w:szCs w:val="14"/>
          <w:lang w:eastAsia="zh-TW"/>
        </w:rPr>
        <w:t xml:space="preserve">David R. Gaskell, </w:t>
      </w:r>
      <w:r w:rsidR="00496B18" w:rsidRPr="00B51B50">
        <w:rPr>
          <w:rFonts w:ascii="Times New Roman" w:eastAsia="標楷體" w:hAnsi="Times New Roman" w:cs="Times New Roman"/>
          <w:color w:val="000000"/>
          <w:spacing w:val="3"/>
          <w:sz w:val="24"/>
          <w:szCs w:val="14"/>
          <w:lang w:eastAsia="zh-TW"/>
        </w:rPr>
        <w:t>“</w:t>
      </w:r>
      <w:r w:rsidRPr="00B51B50">
        <w:rPr>
          <w:rFonts w:ascii="Times New Roman" w:eastAsia="標楷體" w:hAnsi="Times New Roman" w:cs="Times New Roman" w:hint="eastAsia"/>
          <w:color w:val="000000"/>
          <w:spacing w:val="3"/>
          <w:sz w:val="24"/>
          <w:szCs w:val="14"/>
          <w:lang w:eastAsia="zh-TW"/>
        </w:rPr>
        <w:t>I</w:t>
      </w:r>
      <w:r w:rsidRPr="00B51B50">
        <w:rPr>
          <w:rFonts w:ascii="Times New Roman" w:eastAsia="標楷體" w:hAnsi="Times New Roman" w:cs="Times New Roman"/>
          <w:color w:val="000000"/>
          <w:spacing w:val="3"/>
          <w:sz w:val="24"/>
          <w:szCs w:val="14"/>
          <w:lang w:eastAsia="zh-TW"/>
        </w:rPr>
        <w:t>ntroduction to the Thermodynamics of Materials</w:t>
      </w:r>
      <w:r w:rsidR="00496B18" w:rsidRPr="00B51B50">
        <w:rPr>
          <w:rFonts w:ascii="Times New Roman" w:eastAsia="標楷體" w:hAnsi="Times New Roman" w:cs="Times New Roman"/>
          <w:color w:val="000000"/>
          <w:spacing w:val="3"/>
          <w:sz w:val="24"/>
          <w:szCs w:val="14"/>
          <w:lang w:eastAsia="zh-TW"/>
        </w:rPr>
        <w:t>”</w:t>
      </w:r>
      <w:r w:rsidRPr="00B51B50">
        <w:rPr>
          <w:rFonts w:ascii="Times New Roman" w:eastAsia="標楷體" w:hAnsi="Times New Roman" w:cs="Times New Roman"/>
          <w:color w:val="000000"/>
          <w:spacing w:val="3"/>
          <w:sz w:val="24"/>
          <w:szCs w:val="14"/>
          <w:lang w:eastAsia="zh-TW"/>
        </w:rPr>
        <w:t>,</w:t>
      </w:r>
      <w:r w:rsidR="00496B18" w:rsidRPr="00B51B50">
        <w:rPr>
          <w:rFonts w:ascii="Times New Roman" w:eastAsia="標楷體" w:hAnsi="Times New Roman" w:cs="Times New Roman"/>
          <w:color w:val="000000"/>
          <w:spacing w:val="3"/>
          <w:sz w:val="24"/>
          <w:szCs w:val="14"/>
          <w:lang w:eastAsia="zh-TW"/>
        </w:rPr>
        <w:t xml:space="preserve"> </w:t>
      </w:r>
      <w:r w:rsidR="00AD380F" w:rsidRPr="00B51B50">
        <w:rPr>
          <w:rFonts w:ascii="Times New Roman" w:eastAsia="標楷體" w:hAnsi="Times New Roman" w:cs="Times New Roman" w:hint="eastAsia"/>
          <w:color w:val="000000"/>
          <w:spacing w:val="3"/>
          <w:sz w:val="24"/>
          <w:szCs w:val="14"/>
          <w:lang w:eastAsia="zh-TW"/>
        </w:rPr>
        <w:t>6</w:t>
      </w:r>
      <w:r w:rsidR="00545F78" w:rsidRPr="00B51B50">
        <w:rPr>
          <w:rFonts w:ascii="Times New Roman" w:eastAsia="標楷體" w:hAnsi="Times New Roman" w:cs="Times New Roman"/>
          <w:color w:val="000000"/>
          <w:spacing w:val="3"/>
          <w:sz w:val="24"/>
          <w:szCs w:val="14"/>
          <w:vertAlign w:val="superscript"/>
          <w:lang w:eastAsia="zh-TW"/>
        </w:rPr>
        <w:t>th</w:t>
      </w:r>
      <w:r w:rsidRPr="00B51B50">
        <w:rPr>
          <w:rFonts w:ascii="Times New Roman" w:eastAsia="標楷體" w:hAnsi="Times New Roman" w:cs="Times New Roman"/>
          <w:color w:val="000000"/>
          <w:spacing w:val="3"/>
          <w:sz w:val="24"/>
          <w:szCs w:val="14"/>
          <w:lang w:eastAsia="zh-TW"/>
        </w:rPr>
        <w:t xml:space="preserve"> Edition </w:t>
      </w:r>
      <w:r w:rsidRPr="00B51B50">
        <w:rPr>
          <w:rFonts w:ascii="Times New Roman" w:eastAsia="標楷體" w:hAnsi="Times New Roman" w:cs="Times New Roman"/>
          <w:color w:val="000000"/>
          <w:spacing w:val="2"/>
          <w:sz w:val="24"/>
          <w:szCs w:val="14"/>
          <w:lang w:eastAsia="zh-TW"/>
        </w:rPr>
        <w:t>CRC Press, (20</w:t>
      </w:r>
      <w:r w:rsidR="00B75262" w:rsidRPr="00B51B50">
        <w:rPr>
          <w:rFonts w:ascii="Times New Roman" w:eastAsia="標楷體" w:hAnsi="Times New Roman" w:cs="Times New Roman" w:hint="eastAsia"/>
          <w:color w:val="000000"/>
          <w:spacing w:val="2"/>
          <w:sz w:val="24"/>
          <w:szCs w:val="14"/>
          <w:lang w:eastAsia="zh-TW"/>
        </w:rPr>
        <w:t>17</w:t>
      </w:r>
      <w:r w:rsidRPr="00B51B50">
        <w:rPr>
          <w:rFonts w:ascii="Times New Roman" w:eastAsia="標楷體" w:hAnsi="Times New Roman" w:cs="Times New Roman"/>
          <w:color w:val="000000"/>
          <w:spacing w:val="2"/>
          <w:sz w:val="24"/>
          <w:szCs w:val="14"/>
          <w:lang w:eastAsia="zh-TW"/>
        </w:rPr>
        <w:t>)</w:t>
      </w:r>
      <w:r w:rsidRPr="00B51B50">
        <w:rPr>
          <w:rFonts w:ascii="Times New Roman" w:eastAsia="標楷體" w:hAnsi="Times New Roman" w:cs="Times New Roman"/>
          <w:color w:val="000000"/>
          <w:spacing w:val="12"/>
          <w:sz w:val="24"/>
          <w:szCs w:val="14"/>
          <w:lang w:eastAsia="zh-TW"/>
        </w:rPr>
        <w:t>、與相關時事。</w:t>
      </w:r>
      <w:r w:rsidRPr="00B51B50">
        <w:rPr>
          <w:rFonts w:ascii="Times New Roman" w:eastAsia="標楷體" w:hAnsi="Times New Roman" w:cs="Times New Roman"/>
          <w:color w:val="000000"/>
          <w:spacing w:val="2"/>
          <w:sz w:val="24"/>
          <w:szCs w:val="14"/>
          <w:lang w:eastAsia="zh-TW"/>
        </w:rPr>
        <w:t>(30%)</w:t>
      </w:r>
    </w:p>
    <w:p w14:paraId="77350E1C" w14:textId="63A4E253" w:rsidR="00240B94" w:rsidRPr="00B51B50" w:rsidRDefault="00FF7E8F" w:rsidP="00BE6DFC">
      <w:pPr>
        <w:spacing w:beforeLines="50" w:before="120" w:afterLines="50" w:after="120" w:line="276" w:lineRule="auto"/>
        <w:ind w:leftChars="128" w:left="444" w:hangingChars="63" w:hanging="162"/>
        <w:jc w:val="both"/>
        <w:rPr>
          <w:rFonts w:ascii="Times New Roman" w:eastAsia="標楷體" w:hAnsi="Times New Roman" w:cs="Times New Roman"/>
          <w:color w:val="000000"/>
          <w:spacing w:val="17"/>
          <w:sz w:val="24"/>
          <w:szCs w:val="14"/>
          <w:lang w:eastAsia="zh-TW"/>
        </w:rPr>
      </w:pPr>
      <w:r w:rsidRPr="00B51B50">
        <w:rPr>
          <w:rFonts w:ascii="Times New Roman" w:eastAsia="標楷體" w:hAnsi="Times New Roman" w:cs="Times New Roman"/>
          <w:color w:val="000000"/>
          <w:spacing w:val="17"/>
          <w:sz w:val="24"/>
          <w:szCs w:val="14"/>
          <w:lang w:eastAsia="zh-TW"/>
        </w:rPr>
        <w:t>2.</w:t>
      </w:r>
      <w:r w:rsidR="00240B94" w:rsidRPr="00B51B50">
        <w:rPr>
          <w:rFonts w:ascii="Times New Roman" w:eastAsia="標楷體" w:hAnsi="Times New Roman" w:cs="Times New Roman"/>
          <w:color w:val="000000"/>
          <w:spacing w:val="3"/>
          <w:sz w:val="24"/>
          <w:szCs w:val="14"/>
          <w:lang w:eastAsia="zh-TW"/>
        </w:rPr>
        <w:t>「</w:t>
      </w:r>
      <w:r w:rsidR="00131F0E" w:rsidRPr="00B51B50">
        <w:rPr>
          <w:rFonts w:ascii="Times New Roman" w:eastAsia="標楷體" w:hAnsi="Times New Roman" w:cs="Times New Roman" w:hint="eastAsia"/>
          <w:color w:val="000000"/>
          <w:spacing w:val="17"/>
          <w:sz w:val="24"/>
          <w:szCs w:val="14"/>
          <w:lang w:eastAsia="zh-TW"/>
        </w:rPr>
        <w:t>材料分析</w:t>
      </w:r>
      <w:r w:rsidR="00240B94" w:rsidRPr="00B51B50">
        <w:rPr>
          <w:rFonts w:ascii="Times New Roman" w:eastAsia="標楷體" w:hAnsi="Times New Roman" w:cs="Times New Roman"/>
          <w:color w:val="000000"/>
          <w:spacing w:val="17"/>
          <w:sz w:val="24"/>
          <w:szCs w:val="14"/>
          <w:lang w:eastAsia="zh-TW"/>
        </w:rPr>
        <w:t>」命題範圍：</w:t>
      </w:r>
      <w:r w:rsidR="00131F0E" w:rsidRPr="00B51B50">
        <w:rPr>
          <w:rFonts w:ascii="Times New Roman" w:eastAsia="標楷體" w:hAnsi="Times New Roman" w:cs="Times New Roman" w:hint="eastAsia"/>
          <w:color w:val="000000"/>
          <w:spacing w:val="17"/>
          <w:sz w:val="24"/>
          <w:szCs w:val="14"/>
          <w:lang w:eastAsia="zh-TW"/>
        </w:rPr>
        <w:t>材料分析</w:t>
      </w:r>
      <w:r w:rsidR="00131F0E" w:rsidRPr="00B51B50">
        <w:rPr>
          <w:rFonts w:ascii="Times New Roman" w:eastAsia="標楷體" w:hAnsi="Times New Roman" w:cs="Times New Roman" w:hint="eastAsia"/>
          <w:color w:val="000000"/>
          <w:spacing w:val="17"/>
          <w:sz w:val="24"/>
          <w:szCs w:val="14"/>
          <w:lang w:eastAsia="zh-TW"/>
        </w:rPr>
        <w:t>(2</w:t>
      </w:r>
      <w:r w:rsidR="00131F0E" w:rsidRPr="00B51B50">
        <w:rPr>
          <w:rFonts w:ascii="Times New Roman" w:eastAsia="標楷體" w:hAnsi="Times New Roman" w:cs="Times New Roman" w:hint="eastAsia"/>
          <w:color w:val="000000"/>
          <w:spacing w:val="17"/>
          <w:sz w:val="24"/>
          <w:szCs w:val="14"/>
          <w:lang w:eastAsia="zh-TW"/>
        </w:rPr>
        <w:t>版</w:t>
      </w:r>
      <w:r w:rsidR="00131F0E" w:rsidRPr="00B51B50">
        <w:rPr>
          <w:rFonts w:ascii="Times New Roman" w:eastAsia="標楷體" w:hAnsi="Times New Roman" w:cs="Times New Roman" w:hint="eastAsia"/>
          <w:color w:val="000000"/>
          <w:spacing w:val="17"/>
          <w:sz w:val="24"/>
          <w:szCs w:val="14"/>
          <w:lang w:eastAsia="zh-TW"/>
        </w:rPr>
        <w:t>)</w:t>
      </w:r>
      <w:r w:rsidR="00131F0E" w:rsidRPr="00B51B50">
        <w:rPr>
          <w:rFonts w:ascii="Times New Roman" w:eastAsia="標楷體" w:hAnsi="Times New Roman" w:cs="Times New Roman" w:hint="eastAsia"/>
          <w:color w:val="000000"/>
          <w:spacing w:val="17"/>
          <w:sz w:val="24"/>
          <w:szCs w:val="14"/>
          <w:lang w:eastAsia="zh-TW"/>
        </w:rPr>
        <w:t>汪建民</w:t>
      </w:r>
      <w:r w:rsidR="00131F0E" w:rsidRPr="00B51B50">
        <w:rPr>
          <w:rFonts w:ascii="Times New Roman" w:eastAsia="標楷體" w:hAnsi="Times New Roman" w:cs="Times New Roman" w:hint="eastAsia"/>
          <w:color w:val="000000"/>
          <w:spacing w:val="17"/>
          <w:sz w:val="24"/>
          <w:szCs w:val="14"/>
          <w:lang w:eastAsia="zh-TW"/>
        </w:rPr>
        <w:t>(</w:t>
      </w:r>
      <w:r w:rsidR="00131F0E" w:rsidRPr="00B51B50">
        <w:rPr>
          <w:rFonts w:ascii="Times New Roman" w:eastAsia="標楷體" w:hAnsi="Times New Roman" w:cs="Times New Roman" w:hint="eastAsia"/>
          <w:color w:val="000000"/>
          <w:spacing w:val="17"/>
          <w:sz w:val="24"/>
          <w:szCs w:val="14"/>
          <w:lang w:eastAsia="zh-TW"/>
        </w:rPr>
        <w:t>中國材料科學學會</w:t>
      </w:r>
      <w:r w:rsidR="00131F0E" w:rsidRPr="00B51B50">
        <w:rPr>
          <w:rFonts w:ascii="Times New Roman" w:eastAsia="標楷體" w:hAnsi="Times New Roman" w:cs="Times New Roman" w:hint="eastAsia"/>
          <w:color w:val="000000"/>
          <w:spacing w:val="17"/>
          <w:sz w:val="24"/>
          <w:szCs w:val="14"/>
          <w:lang w:eastAsia="zh-TW"/>
        </w:rPr>
        <w:t>)</w:t>
      </w:r>
      <w:r w:rsidR="00131F0E" w:rsidRPr="00B51B50">
        <w:rPr>
          <w:rFonts w:ascii="Times New Roman" w:eastAsia="標楷體" w:hAnsi="Times New Roman" w:cs="Times New Roman" w:hint="eastAsia"/>
          <w:color w:val="000000"/>
          <w:spacing w:val="17"/>
          <w:sz w:val="24"/>
          <w:szCs w:val="14"/>
          <w:lang w:eastAsia="zh-TW"/>
        </w:rPr>
        <w:t>與相關時事</w:t>
      </w:r>
      <w:r w:rsidR="00240B94" w:rsidRPr="00B51B50">
        <w:rPr>
          <w:rFonts w:ascii="Times New Roman" w:eastAsia="標楷體" w:hAnsi="Times New Roman" w:cs="Times New Roman"/>
          <w:color w:val="000000"/>
          <w:spacing w:val="7"/>
          <w:w w:val="105"/>
          <w:sz w:val="24"/>
          <w:szCs w:val="14"/>
          <w:lang w:eastAsia="zh-TW"/>
        </w:rPr>
        <w:t>。</w:t>
      </w:r>
      <w:r w:rsidR="00240B94" w:rsidRPr="00B51B50">
        <w:rPr>
          <w:rFonts w:ascii="Times New Roman" w:eastAsia="標楷體" w:hAnsi="Times New Roman" w:cs="Times New Roman"/>
          <w:color w:val="000000"/>
          <w:spacing w:val="7"/>
          <w:w w:val="105"/>
          <w:sz w:val="24"/>
          <w:szCs w:val="14"/>
          <w:lang w:eastAsia="zh-TW"/>
        </w:rPr>
        <w:t>(30%)</w:t>
      </w:r>
    </w:p>
    <w:p w14:paraId="496B4A19" w14:textId="21599541" w:rsidR="00240B94" w:rsidRPr="00B51B50" w:rsidRDefault="00FF7E8F" w:rsidP="00BE6DFC">
      <w:pPr>
        <w:spacing w:beforeLines="50" w:before="120" w:afterLines="50" w:after="120" w:line="276" w:lineRule="auto"/>
        <w:ind w:leftChars="128" w:left="434" w:hangingChars="63" w:hanging="152"/>
        <w:jc w:val="both"/>
        <w:rPr>
          <w:rFonts w:ascii="Times New Roman" w:eastAsia="標楷體" w:hAnsi="Times New Roman" w:cs="Times New Roman"/>
          <w:color w:val="000000"/>
          <w:spacing w:val="3"/>
          <w:sz w:val="24"/>
          <w:szCs w:val="14"/>
          <w:lang w:eastAsia="zh-TW"/>
        </w:rPr>
      </w:pPr>
      <w:r w:rsidRPr="00B51B50">
        <w:rPr>
          <w:rFonts w:ascii="Times New Roman" w:eastAsia="標楷體" w:hAnsi="Times New Roman" w:cs="Times New Roman"/>
          <w:color w:val="000000"/>
          <w:spacing w:val="1"/>
          <w:sz w:val="24"/>
          <w:szCs w:val="14"/>
          <w:lang w:eastAsia="zh-TW"/>
        </w:rPr>
        <w:t>3.</w:t>
      </w:r>
      <w:r w:rsidR="00240B94" w:rsidRPr="00B51B50">
        <w:rPr>
          <w:rFonts w:ascii="Times New Roman" w:eastAsia="標楷體" w:hAnsi="Times New Roman" w:cs="Times New Roman"/>
          <w:color w:val="000000"/>
          <w:spacing w:val="3"/>
          <w:sz w:val="24"/>
          <w:szCs w:val="14"/>
          <w:lang w:eastAsia="zh-TW"/>
        </w:rPr>
        <w:t>「</w:t>
      </w:r>
      <w:r w:rsidR="00240B94" w:rsidRPr="00B51B50">
        <w:rPr>
          <w:rFonts w:ascii="Times New Roman" w:eastAsia="標楷體" w:hAnsi="Times New Roman" w:cs="Times New Roman"/>
          <w:color w:val="000000"/>
          <w:spacing w:val="1"/>
          <w:sz w:val="24"/>
          <w:szCs w:val="14"/>
          <w:lang w:eastAsia="zh-TW"/>
        </w:rPr>
        <w:t>材料綜合知識」命題範圍：</w:t>
      </w:r>
      <w:r w:rsidR="00240B94" w:rsidRPr="00B51B50">
        <w:rPr>
          <w:rFonts w:ascii="Times New Roman" w:eastAsia="標楷體" w:hAnsi="Times New Roman" w:cs="Times New Roman"/>
          <w:color w:val="000000"/>
          <w:spacing w:val="1"/>
          <w:sz w:val="24"/>
          <w:szCs w:val="14"/>
          <w:lang w:eastAsia="zh-TW"/>
        </w:rPr>
        <w:t>William D. Callister and David G. Rethwisch</w:t>
      </w:r>
      <w:r w:rsidR="00240B94" w:rsidRPr="00B51B50">
        <w:rPr>
          <w:rFonts w:ascii="Times New Roman" w:eastAsia="標楷體" w:hAnsi="Times New Roman" w:cs="Times New Roman"/>
          <w:color w:val="000000"/>
          <w:spacing w:val="1"/>
          <w:sz w:val="24"/>
          <w:szCs w:val="14"/>
          <w:lang w:eastAsia="zh-TW"/>
        </w:rPr>
        <w:t>，</w:t>
      </w:r>
      <w:r w:rsidR="00496B18" w:rsidRPr="00B51B50">
        <w:rPr>
          <w:rFonts w:ascii="Times New Roman" w:eastAsia="標楷體" w:hAnsi="Times New Roman" w:cs="Times New Roman"/>
          <w:color w:val="000000"/>
          <w:spacing w:val="1"/>
          <w:sz w:val="24"/>
          <w:szCs w:val="14"/>
          <w:lang w:eastAsia="zh-TW"/>
        </w:rPr>
        <w:t>“</w:t>
      </w:r>
      <w:r w:rsidR="00240B94" w:rsidRPr="00B51B50">
        <w:rPr>
          <w:rFonts w:ascii="Times New Roman" w:eastAsia="標楷體" w:hAnsi="Times New Roman" w:cs="Times New Roman"/>
          <w:color w:val="000000"/>
          <w:spacing w:val="1"/>
          <w:sz w:val="24"/>
          <w:szCs w:val="14"/>
          <w:lang w:eastAsia="zh-TW"/>
        </w:rPr>
        <w:t>Materials Science and Engineering</w:t>
      </w:r>
      <w:r w:rsidR="00AD380F" w:rsidRPr="00B51B50">
        <w:rPr>
          <w:rFonts w:ascii="Times New Roman" w:eastAsia="標楷體" w:hAnsi="Times New Roman" w:cs="Times New Roman" w:hint="eastAsia"/>
          <w:color w:val="000000"/>
          <w:spacing w:val="1"/>
          <w:sz w:val="24"/>
          <w:szCs w:val="14"/>
          <w:lang w:eastAsia="zh-TW"/>
        </w:rPr>
        <w:t>:</w:t>
      </w:r>
      <w:r w:rsidR="00496B18" w:rsidRPr="00B51B50">
        <w:rPr>
          <w:rFonts w:ascii="Times New Roman" w:eastAsia="標楷體" w:hAnsi="Times New Roman" w:cs="Times New Roman"/>
          <w:color w:val="000000"/>
          <w:spacing w:val="1"/>
          <w:sz w:val="24"/>
          <w:szCs w:val="14"/>
          <w:lang w:eastAsia="zh-TW"/>
        </w:rPr>
        <w:t xml:space="preserve"> </w:t>
      </w:r>
      <w:r w:rsidR="00AD380F" w:rsidRPr="00B51B50">
        <w:rPr>
          <w:rFonts w:ascii="Times New Roman" w:eastAsia="標楷體" w:hAnsi="Times New Roman" w:cs="Times New Roman" w:hint="eastAsia"/>
          <w:color w:val="000000"/>
          <w:spacing w:val="1"/>
          <w:sz w:val="24"/>
          <w:szCs w:val="14"/>
          <w:lang w:eastAsia="zh-TW"/>
        </w:rPr>
        <w:t>An</w:t>
      </w:r>
      <w:r w:rsidR="00AD380F" w:rsidRPr="00B51B50">
        <w:rPr>
          <w:rFonts w:ascii="Times New Roman" w:eastAsia="標楷體" w:hAnsi="Times New Roman" w:cs="Times New Roman"/>
          <w:color w:val="000000"/>
          <w:spacing w:val="1"/>
          <w:sz w:val="24"/>
          <w:szCs w:val="14"/>
          <w:lang w:eastAsia="zh-TW"/>
        </w:rPr>
        <w:t xml:space="preserve"> Introduction</w:t>
      </w:r>
      <w:r w:rsidR="00496B18" w:rsidRPr="00B51B50">
        <w:rPr>
          <w:rFonts w:ascii="Times New Roman" w:eastAsia="標楷體" w:hAnsi="Times New Roman" w:cs="Times New Roman"/>
          <w:color w:val="000000"/>
          <w:spacing w:val="1"/>
          <w:sz w:val="24"/>
          <w:szCs w:val="14"/>
          <w:lang w:eastAsia="zh-TW"/>
        </w:rPr>
        <w:t>”</w:t>
      </w:r>
      <w:r w:rsidR="00240B94" w:rsidRPr="00B51B50">
        <w:rPr>
          <w:rFonts w:ascii="Times New Roman" w:eastAsia="標楷體" w:hAnsi="Times New Roman" w:cs="Times New Roman"/>
          <w:color w:val="000000"/>
          <w:spacing w:val="1"/>
          <w:sz w:val="24"/>
          <w:szCs w:val="14"/>
          <w:lang w:eastAsia="zh-TW"/>
        </w:rPr>
        <w:t>，</w:t>
      </w:r>
      <w:r w:rsidR="00240B94" w:rsidRPr="00B51B50">
        <w:rPr>
          <w:rFonts w:ascii="Times New Roman" w:eastAsia="標楷體" w:hAnsi="Times New Roman" w:cs="Times New Roman"/>
          <w:color w:val="000000"/>
          <w:spacing w:val="1"/>
          <w:sz w:val="24"/>
          <w:szCs w:val="14"/>
          <w:lang w:eastAsia="zh-TW"/>
        </w:rPr>
        <w:t>John Wiley</w:t>
      </w:r>
      <w:r w:rsidR="00240B94" w:rsidRPr="00B51B50">
        <w:rPr>
          <w:rFonts w:ascii="Times New Roman" w:eastAsia="標楷體" w:hAnsi="Times New Roman" w:cs="Times New Roman"/>
          <w:color w:val="000000"/>
          <w:spacing w:val="1"/>
          <w:sz w:val="24"/>
          <w:szCs w:val="14"/>
          <w:lang w:eastAsia="zh-TW"/>
        </w:rPr>
        <w:t>＆</w:t>
      </w:r>
      <w:r w:rsidR="00240B94" w:rsidRPr="00B51B50">
        <w:rPr>
          <w:rFonts w:ascii="Times New Roman" w:eastAsia="標楷體" w:hAnsi="Times New Roman" w:cs="Times New Roman"/>
          <w:color w:val="000000"/>
          <w:spacing w:val="1"/>
          <w:sz w:val="24"/>
          <w:szCs w:val="14"/>
          <w:lang w:eastAsia="zh-TW"/>
        </w:rPr>
        <w:t>Son Inc.</w:t>
      </w:r>
      <w:r w:rsidR="00240B94" w:rsidRPr="00B51B50">
        <w:rPr>
          <w:rFonts w:ascii="Times New Roman" w:eastAsia="標楷體" w:hAnsi="Times New Roman" w:cs="Times New Roman"/>
          <w:color w:val="000000"/>
          <w:spacing w:val="1"/>
          <w:sz w:val="24"/>
          <w:szCs w:val="14"/>
          <w:lang w:eastAsia="zh-TW"/>
        </w:rPr>
        <w:t>，</w:t>
      </w:r>
      <w:r w:rsidR="00240B94" w:rsidRPr="00B51B50">
        <w:rPr>
          <w:rFonts w:ascii="Times New Roman" w:eastAsia="標楷體" w:hAnsi="Times New Roman" w:cs="Times New Roman"/>
          <w:color w:val="000000"/>
          <w:spacing w:val="1"/>
          <w:sz w:val="24"/>
          <w:szCs w:val="14"/>
          <w:lang w:eastAsia="zh-TW"/>
        </w:rPr>
        <w:t>SI version</w:t>
      </w:r>
      <w:r w:rsidR="00240B94" w:rsidRPr="00B51B50">
        <w:rPr>
          <w:rFonts w:ascii="Times New Roman" w:eastAsia="標楷體" w:hAnsi="Times New Roman" w:cs="Times New Roman"/>
          <w:color w:val="000000"/>
          <w:spacing w:val="1"/>
          <w:sz w:val="24"/>
          <w:szCs w:val="14"/>
          <w:lang w:eastAsia="zh-TW"/>
        </w:rPr>
        <w:t>。</w:t>
      </w:r>
      <w:r w:rsidR="00AD380F" w:rsidRPr="00B51B50">
        <w:rPr>
          <w:rFonts w:ascii="Times New Roman" w:eastAsia="標楷體" w:hAnsi="Times New Roman" w:cs="Times New Roman" w:hint="eastAsia"/>
          <w:color w:val="000000"/>
          <w:spacing w:val="3"/>
          <w:sz w:val="24"/>
          <w:szCs w:val="14"/>
          <w:lang w:eastAsia="zh-TW"/>
        </w:rPr>
        <w:t>10t</w:t>
      </w:r>
      <w:r w:rsidR="00AD380F" w:rsidRPr="00B51B50">
        <w:rPr>
          <w:rFonts w:ascii="Times New Roman" w:eastAsia="標楷體" w:hAnsi="Times New Roman" w:cs="Times New Roman"/>
          <w:color w:val="000000"/>
          <w:spacing w:val="3"/>
          <w:sz w:val="24"/>
          <w:szCs w:val="14"/>
          <w:lang w:eastAsia="zh-TW"/>
        </w:rPr>
        <w:t>h</w:t>
      </w:r>
      <w:r w:rsidR="00240B94" w:rsidRPr="00B51B50">
        <w:rPr>
          <w:rFonts w:ascii="Times New Roman" w:eastAsia="標楷體" w:hAnsi="Times New Roman" w:cs="Times New Roman"/>
          <w:color w:val="000000"/>
          <w:spacing w:val="3"/>
          <w:sz w:val="24"/>
          <w:szCs w:val="14"/>
          <w:lang w:eastAsia="zh-TW"/>
        </w:rPr>
        <w:t xml:space="preserve"> (201</w:t>
      </w:r>
      <w:r w:rsidR="00AD380F" w:rsidRPr="00B51B50">
        <w:rPr>
          <w:rFonts w:ascii="Times New Roman" w:eastAsia="標楷體" w:hAnsi="Times New Roman" w:cs="Times New Roman"/>
          <w:color w:val="000000"/>
          <w:spacing w:val="3"/>
          <w:sz w:val="24"/>
          <w:szCs w:val="14"/>
          <w:lang w:eastAsia="zh-TW"/>
        </w:rPr>
        <w:t>8</w:t>
      </w:r>
      <w:r w:rsidR="00240B94" w:rsidRPr="00B51B50">
        <w:rPr>
          <w:rFonts w:ascii="Times New Roman" w:eastAsia="標楷體" w:hAnsi="Times New Roman" w:cs="Times New Roman"/>
          <w:color w:val="000000"/>
          <w:spacing w:val="3"/>
          <w:sz w:val="24"/>
          <w:szCs w:val="14"/>
          <w:lang w:eastAsia="zh-TW"/>
        </w:rPr>
        <w:t>) edition</w:t>
      </w:r>
      <w:r w:rsidR="00752195" w:rsidRPr="00B51B50">
        <w:rPr>
          <w:rFonts w:ascii="Times New Roman" w:eastAsia="標楷體" w:hAnsi="Times New Roman" w:cs="Times New Roman"/>
          <w:color w:val="000000"/>
          <w:spacing w:val="13"/>
          <w:sz w:val="24"/>
          <w:szCs w:val="14"/>
          <w:lang w:eastAsia="zh-TW"/>
        </w:rPr>
        <w:t>、</w:t>
      </w:r>
      <w:r w:rsidR="00752195" w:rsidRPr="00B51B50">
        <w:rPr>
          <w:rFonts w:ascii="Times New Roman" w:eastAsia="標楷體" w:hAnsi="Times New Roman" w:cs="Times New Roman" w:hint="eastAsia"/>
          <w:color w:val="000000"/>
          <w:spacing w:val="3"/>
          <w:sz w:val="24"/>
          <w:szCs w:val="14"/>
          <w:lang w:eastAsia="zh-TW"/>
        </w:rPr>
        <w:t>材料相關原文書</w:t>
      </w:r>
      <w:r w:rsidR="00240B94" w:rsidRPr="00B51B50">
        <w:rPr>
          <w:rFonts w:ascii="Times New Roman" w:eastAsia="標楷體" w:hAnsi="Times New Roman" w:cs="Times New Roman"/>
          <w:color w:val="000000"/>
          <w:spacing w:val="13"/>
          <w:sz w:val="24"/>
          <w:szCs w:val="14"/>
          <w:lang w:eastAsia="zh-TW"/>
        </w:rPr>
        <w:t>、與相關時事</w:t>
      </w:r>
      <w:r w:rsidR="00240B94" w:rsidRPr="00B51B50">
        <w:rPr>
          <w:rFonts w:ascii="Times New Roman" w:eastAsia="標楷體" w:hAnsi="Times New Roman" w:cs="Times New Roman"/>
          <w:color w:val="000000"/>
          <w:spacing w:val="3"/>
          <w:sz w:val="24"/>
          <w:szCs w:val="14"/>
          <w:lang w:eastAsia="zh-TW"/>
        </w:rPr>
        <w:t>。</w:t>
      </w:r>
      <w:r w:rsidR="00240B94" w:rsidRPr="00B51B50">
        <w:rPr>
          <w:rFonts w:ascii="Times New Roman" w:eastAsia="標楷體" w:hAnsi="Times New Roman" w:cs="Times New Roman"/>
          <w:color w:val="000000"/>
          <w:spacing w:val="3"/>
          <w:sz w:val="24"/>
          <w:szCs w:val="14"/>
          <w:lang w:eastAsia="zh-TW"/>
        </w:rPr>
        <w:t>(40%)</w:t>
      </w:r>
    </w:p>
    <w:p w14:paraId="7718BEDE" w14:textId="3D093BE9" w:rsidR="0080719D" w:rsidRPr="00B51B50" w:rsidRDefault="0080719D" w:rsidP="00BE6DFC">
      <w:pPr>
        <w:spacing w:beforeLines="50" w:before="120" w:afterLines="50" w:after="120" w:line="276" w:lineRule="auto"/>
        <w:ind w:leftChars="128" w:left="435" w:hangingChars="63" w:hanging="153"/>
        <w:jc w:val="both"/>
        <w:rPr>
          <w:rFonts w:ascii="Times New Roman" w:eastAsia="標楷體" w:hAnsi="Times New Roman" w:cs="Times New Roman"/>
          <w:color w:val="000000"/>
          <w:spacing w:val="3"/>
          <w:sz w:val="24"/>
          <w:szCs w:val="14"/>
          <w:lang w:eastAsia="zh-TW"/>
        </w:rPr>
      </w:pPr>
      <w:r w:rsidRPr="00B51B50">
        <w:rPr>
          <w:rFonts w:ascii="Times New Roman" w:eastAsia="標楷體" w:hAnsi="Times New Roman" w:cs="Times New Roman" w:hint="eastAsia"/>
          <w:color w:val="000000"/>
          <w:spacing w:val="3"/>
          <w:sz w:val="24"/>
          <w:szCs w:val="14"/>
          <w:lang w:eastAsia="zh-TW"/>
        </w:rPr>
        <w:t>4.</w:t>
      </w:r>
      <w:r w:rsidR="0076091A" w:rsidRPr="00B51B50">
        <w:rPr>
          <w:rFonts w:ascii="Times New Roman" w:eastAsia="標楷體" w:hAnsi="Times New Roman" w:cs="Times New Roman"/>
          <w:color w:val="000000"/>
          <w:spacing w:val="3"/>
          <w:sz w:val="24"/>
          <w:szCs w:val="14"/>
          <w:lang w:eastAsia="zh-TW"/>
        </w:rPr>
        <w:t xml:space="preserve"> </w:t>
      </w:r>
      <w:r w:rsidR="0076091A" w:rsidRPr="00B51B50">
        <w:rPr>
          <w:rFonts w:ascii="Times New Roman" w:eastAsia="標楷體" w:hAnsi="Times New Roman" w:cs="Times New Roman" w:hint="eastAsia"/>
          <w:color w:val="000000"/>
          <w:spacing w:val="3"/>
          <w:sz w:val="24"/>
          <w:szCs w:val="14"/>
          <w:lang w:eastAsia="zh-TW"/>
        </w:rPr>
        <w:t>初賽後</w:t>
      </w:r>
      <w:r w:rsidRPr="00B51B50">
        <w:rPr>
          <w:rFonts w:ascii="Times New Roman" w:eastAsia="標楷體" w:hAnsi="Times New Roman" w:cs="Times New Roman" w:hint="eastAsia"/>
          <w:color w:val="000000"/>
          <w:spacing w:val="3"/>
          <w:sz w:val="24"/>
          <w:szCs w:val="14"/>
          <w:lang w:eastAsia="zh-TW"/>
        </w:rPr>
        <w:t>將</w:t>
      </w:r>
      <w:r w:rsidR="0076091A" w:rsidRPr="00B51B50">
        <w:rPr>
          <w:rFonts w:ascii="Times New Roman" w:eastAsia="標楷體" w:hAnsi="Times New Roman" w:cs="Times New Roman" w:hint="eastAsia"/>
          <w:color w:val="000000"/>
          <w:spacing w:val="3"/>
          <w:sz w:val="24"/>
          <w:szCs w:val="14"/>
          <w:lang w:eastAsia="zh-TW"/>
        </w:rPr>
        <w:t>公布晉級決賽的隊伍，未晉級決賽隊伍的成績將各別</w:t>
      </w:r>
      <w:r w:rsidRPr="00B51B50">
        <w:rPr>
          <w:rFonts w:ascii="Times New Roman" w:eastAsia="標楷體" w:hAnsi="Times New Roman" w:cs="Times New Roman" w:hint="eastAsia"/>
          <w:color w:val="000000"/>
          <w:spacing w:val="3"/>
          <w:sz w:val="24"/>
          <w:szCs w:val="14"/>
          <w:lang w:eastAsia="zh-TW"/>
        </w:rPr>
        <w:t>提供</w:t>
      </w:r>
      <w:r w:rsidR="0076091A" w:rsidRPr="00B51B50">
        <w:rPr>
          <w:rFonts w:ascii="Times New Roman" w:eastAsia="標楷體" w:hAnsi="Times New Roman" w:cs="Times New Roman" w:hint="eastAsia"/>
          <w:color w:val="000000"/>
          <w:spacing w:val="3"/>
          <w:sz w:val="24"/>
          <w:szCs w:val="14"/>
          <w:lang w:eastAsia="zh-TW"/>
        </w:rPr>
        <w:t>參賽者</w:t>
      </w:r>
      <w:r w:rsidRPr="00B51B50">
        <w:rPr>
          <w:rFonts w:ascii="Times New Roman" w:eastAsia="標楷體" w:hAnsi="Times New Roman" w:cs="Times New Roman" w:hint="eastAsia"/>
          <w:color w:val="000000"/>
          <w:spacing w:val="3"/>
          <w:sz w:val="24"/>
          <w:szCs w:val="14"/>
          <w:lang w:eastAsia="zh-TW"/>
        </w:rPr>
        <w:t>。</w:t>
      </w:r>
    </w:p>
    <w:p w14:paraId="340679B9" w14:textId="127884AA" w:rsidR="00240B94" w:rsidRPr="00B51B50" w:rsidRDefault="00240B94" w:rsidP="00BE6DFC">
      <w:pPr>
        <w:spacing w:beforeLines="50" w:before="120" w:afterLines="50" w:after="120" w:line="276" w:lineRule="auto"/>
        <w:ind w:left="288"/>
        <w:jc w:val="both"/>
        <w:rPr>
          <w:rFonts w:ascii="Times New Roman" w:eastAsia="標楷體" w:hAnsi="Times New Roman" w:cs="Times New Roman"/>
          <w:color w:val="000000"/>
          <w:spacing w:val="-6"/>
          <w:sz w:val="24"/>
          <w:szCs w:val="14"/>
          <w:lang w:eastAsia="zh-TW"/>
        </w:rPr>
      </w:pPr>
      <w:r w:rsidRPr="00B51B50">
        <w:rPr>
          <w:rFonts w:ascii="Times New Roman" w:eastAsia="標楷體" w:hAnsi="Times New Roman" w:cs="Times New Roman"/>
          <w:b/>
          <w:color w:val="000000"/>
          <w:spacing w:val="-6"/>
          <w:sz w:val="24"/>
          <w:szCs w:val="14"/>
          <w:lang w:eastAsia="zh-TW"/>
        </w:rPr>
        <w:t>報名：</w:t>
      </w:r>
    </w:p>
    <w:p w14:paraId="77788379" w14:textId="7168C965" w:rsidR="00240B94" w:rsidRPr="00B51B50" w:rsidRDefault="00131F0E" w:rsidP="00BE6DFC">
      <w:pPr>
        <w:spacing w:beforeLines="50" w:before="120" w:afterLines="50" w:after="120" w:line="276" w:lineRule="auto"/>
        <w:ind w:left="288" w:firstLine="288"/>
        <w:jc w:val="both"/>
        <w:rPr>
          <w:rFonts w:ascii="Times New Roman" w:eastAsia="標楷體" w:hAnsi="Times New Roman" w:cs="Times New Roman"/>
          <w:color w:val="000000"/>
          <w:spacing w:val="12"/>
          <w:sz w:val="24"/>
          <w:szCs w:val="14"/>
          <w:lang w:eastAsia="zh-TW"/>
        </w:rPr>
      </w:pPr>
      <w:r w:rsidRPr="00B51B50">
        <w:rPr>
          <w:rFonts w:ascii="Times New Roman" w:eastAsia="標楷體" w:hAnsi="Times New Roman" w:cs="Times New Roman" w:hint="eastAsia"/>
          <w:color w:val="000000"/>
          <w:spacing w:val="17"/>
          <w:sz w:val="24"/>
          <w:szCs w:val="14"/>
          <w:lang w:eastAsia="zh-TW"/>
        </w:rPr>
        <w:t>於</w:t>
      </w:r>
      <w:r w:rsidRPr="00B51B50">
        <w:rPr>
          <w:rFonts w:ascii="Times New Roman" w:eastAsia="標楷體" w:hAnsi="Times New Roman" w:cs="Times New Roman" w:hint="eastAsia"/>
          <w:color w:val="000000"/>
          <w:spacing w:val="17"/>
          <w:sz w:val="24"/>
          <w:szCs w:val="14"/>
          <w:lang w:eastAsia="zh-TW"/>
        </w:rPr>
        <w:t>202</w:t>
      </w:r>
      <w:r w:rsidR="00B51B50" w:rsidRPr="00B51B50">
        <w:rPr>
          <w:rFonts w:ascii="Times New Roman" w:eastAsia="標楷體" w:hAnsi="Times New Roman" w:cs="Times New Roman" w:hint="eastAsia"/>
          <w:color w:val="000000"/>
          <w:spacing w:val="17"/>
          <w:sz w:val="24"/>
          <w:szCs w:val="14"/>
          <w:lang w:eastAsia="zh-TW"/>
        </w:rPr>
        <w:t>4</w:t>
      </w:r>
      <w:r w:rsidRPr="00B51B50">
        <w:rPr>
          <w:rFonts w:ascii="Times New Roman" w:eastAsia="標楷體" w:hAnsi="Times New Roman" w:cs="Times New Roman" w:hint="eastAsia"/>
          <w:color w:val="000000"/>
          <w:spacing w:val="17"/>
          <w:sz w:val="24"/>
          <w:szCs w:val="14"/>
          <w:lang w:eastAsia="zh-TW"/>
        </w:rPr>
        <w:t>年</w:t>
      </w:r>
      <w:r w:rsidR="00554CAE">
        <w:rPr>
          <w:rFonts w:ascii="Times New Roman" w:eastAsia="標楷體" w:hAnsi="Times New Roman" w:cs="Times New Roman" w:hint="eastAsia"/>
          <w:color w:val="000000"/>
          <w:spacing w:val="17"/>
          <w:sz w:val="24"/>
          <w:szCs w:val="14"/>
          <w:lang w:eastAsia="zh-TW"/>
        </w:rPr>
        <w:t>7</w:t>
      </w:r>
      <w:r w:rsidRPr="00B51B50">
        <w:rPr>
          <w:rFonts w:ascii="Times New Roman" w:eastAsia="標楷體" w:hAnsi="Times New Roman" w:cs="Times New Roman" w:hint="eastAsia"/>
          <w:color w:val="000000"/>
          <w:spacing w:val="17"/>
          <w:sz w:val="24"/>
          <w:szCs w:val="14"/>
          <w:lang w:eastAsia="zh-TW"/>
        </w:rPr>
        <w:t>月</w:t>
      </w:r>
      <w:r w:rsidR="00B90787">
        <w:rPr>
          <w:rFonts w:ascii="Times New Roman" w:eastAsia="標楷體" w:hAnsi="Times New Roman" w:cs="Times New Roman" w:hint="eastAsia"/>
          <w:color w:val="000000"/>
          <w:spacing w:val="17"/>
          <w:sz w:val="24"/>
          <w:szCs w:val="14"/>
          <w:lang w:eastAsia="zh-TW"/>
        </w:rPr>
        <w:t>15</w:t>
      </w:r>
      <w:r w:rsidRPr="00B51B50">
        <w:rPr>
          <w:rFonts w:ascii="Times New Roman" w:eastAsia="標楷體" w:hAnsi="Times New Roman" w:cs="Times New Roman" w:hint="eastAsia"/>
          <w:color w:val="000000"/>
          <w:spacing w:val="17"/>
          <w:sz w:val="24"/>
          <w:szCs w:val="14"/>
          <w:lang w:eastAsia="zh-TW"/>
        </w:rPr>
        <w:t>日開放報名，</w:t>
      </w:r>
      <w:r w:rsidR="00240B94" w:rsidRPr="00B51B50">
        <w:rPr>
          <w:rFonts w:ascii="Times New Roman" w:eastAsia="標楷體" w:hAnsi="Times New Roman" w:cs="Times New Roman"/>
          <w:color w:val="000000"/>
          <w:spacing w:val="17"/>
          <w:sz w:val="24"/>
          <w:szCs w:val="14"/>
          <w:lang w:eastAsia="zh-TW"/>
        </w:rPr>
        <w:t>請於</w:t>
      </w:r>
      <w:r w:rsidR="00F547FD" w:rsidRPr="00B51B50">
        <w:rPr>
          <w:rFonts w:ascii="Times New Roman" w:eastAsia="標楷體" w:hAnsi="Times New Roman" w:cs="Times New Roman"/>
          <w:color w:val="000000"/>
          <w:spacing w:val="7"/>
          <w:sz w:val="24"/>
          <w:szCs w:val="14"/>
          <w:lang w:eastAsia="zh-TW"/>
        </w:rPr>
        <w:t>202</w:t>
      </w:r>
      <w:r w:rsidR="00B51B50" w:rsidRPr="00B51B50">
        <w:rPr>
          <w:rFonts w:ascii="Times New Roman" w:eastAsia="標楷體" w:hAnsi="Times New Roman" w:cs="Times New Roman" w:hint="eastAsia"/>
          <w:color w:val="000000"/>
          <w:spacing w:val="7"/>
          <w:sz w:val="24"/>
          <w:szCs w:val="14"/>
          <w:lang w:eastAsia="zh-TW"/>
        </w:rPr>
        <w:t>4</w:t>
      </w:r>
      <w:r w:rsidR="00240B94" w:rsidRPr="00B51B50">
        <w:rPr>
          <w:rFonts w:ascii="Times New Roman" w:eastAsia="標楷體" w:hAnsi="Times New Roman" w:cs="Times New Roman"/>
          <w:color w:val="000000"/>
          <w:spacing w:val="17"/>
          <w:sz w:val="24"/>
          <w:szCs w:val="14"/>
          <w:lang w:eastAsia="zh-TW"/>
        </w:rPr>
        <w:t>年</w:t>
      </w:r>
      <w:r w:rsidRPr="00B51B50">
        <w:rPr>
          <w:rFonts w:ascii="Times New Roman" w:eastAsia="標楷體" w:hAnsi="Times New Roman" w:cs="Times New Roman" w:hint="eastAsia"/>
          <w:color w:val="000000"/>
          <w:spacing w:val="17"/>
          <w:sz w:val="24"/>
          <w:szCs w:val="14"/>
          <w:lang w:eastAsia="zh-TW"/>
        </w:rPr>
        <w:t>9</w:t>
      </w:r>
      <w:r w:rsidR="00240B94" w:rsidRPr="00B51B50">
        <w:rPr>
          <w:rFonts w:ascii="Times New Roman" w:eastAsia="標楷體" w:hAnsi="Times New Roman" w:cs="Times New Roman"/>
          <w:color w:val="000000"/>
          <w:spacing w:val="17"/>
          <w:sz w:val="24"/>
          <w:szCs w:val="14"/>
          <w:lang w:eastAsia="zh-TW"/>
        </w:rPr>
        <w:t>月</w:t>
      </w:r>
      <w:r w:rsidR="00B51B50" w:rsidRPr="00B51B50">
        <w:rPr>
          <w:rFonts w:ascii="Times New Roman" w:eastAsia="標楷體" w:hAnsi="Times New Roman" w:cs="Times New Roman" w:hint="eastAsia"/>
          <w:color w:val="000000"/>
          <w:spacing w:val="17"/>
          <w:sz w:val="24"/>
          <w:szCs w:val="14"/>
          <w:lang w:eastAsia="zh-TW"/>
        </w:rPr>
        <w:t>13</w:t>
      </w:r>
      <w:r w:rsidR="00240B94" w:rsidRPr="00B51B50">
        <w:rPr>
          <w:rFonts w:ascii="Times New Roman" w:eastAsia="標楷體" w:hAnsi="Times New Roman" w:cs="Times New Roman" w:hint="eastAsia"/>
          <w:color w:val="000000"/>
          <w:spacing w:val="17"/>
          <w:sz w:val="24"/>
          <w:szCs w:val="14"/>
          <w:lang w:eastAsia="zh-TW"/>
        </w:rPr>
        <w:t>日</w:t>
      </w:r>
      <w:r w:rsidR="00240B94" w:rsidRPr="00B51B50">
        <w:rPr>
          <w:rFonts w:ascii="Times New Roman" w:eastAsia="標楷體" w:hAnsi="Times New Roman" w:cs="Times New Roman"/>
          <w:color w:val="000000"/>
          <w:spacing w:val="17"/>
          <w:sz w:val="24"/>
          <w:szCs w:val="14"/>
          <w:lang w:eastAsia="zh-TW"/>
        </w:rPr>
        <w:t>前填妥報名表，以</w:t>
      </w:r>
      <w:r w:rsidR="00915A8D" w:rsidRPr="00B51B50">
        <w:rPr>
          <w:rFonts w:ascii="Times New Roman" w:eastAsia="標楷體" w:hAnsi="Times New Roman" w:cs="Times New Roman"/>
          <w:color w:val="000000"/>
          <w:spacing w:val="17"/>
          <w:sz w:val="24"/>
          <w:szCs w:val="14"/>
          <w:lang w:eastAsia="zh-TW"/>
        </w:rPr>
        <w:t>電郵</w:t>
      </w:r>
      <w:r w:rsidR="00696668" w:rsidRPr="00B51B50">
        <w:rPr>
          <w:rFonts w:ascii="Times New Roman" w:eastAsia="標楷體" w:hAnsi="Times New Roman" w:cs="Times New Roman" w:hint="eastAsia"/>
          <w:color w:val="000000"/>
          <w:spacing w:val="17"/>
          <w:sz w:val="24"/>
          <w:szCs w:val="14"/>
          <w:lang w:eastAsia="zh-TW"/>
        </w:rPr>
        <w:t>(</w:t>
      </w:r>
      <w:r w:rsidR="00696668" w:rsidRPr="00B51B50">
        <w:rPr>
          <w:rFonts w:ascii="Times New Roman" w:eastAsia="標楷體" w:hAnsi="Times New Roman" w:cs="Times New Roman"/>
          <w:color w:val="000000"/>
          <w:spacing w:val="17"/>
          <w:sz w:val="24"/>
          <w:szCs w:val="14"/>
          <w:lang w:eastAsia="zh-TW"/>
        </w:rPr>
        <w:t>email)</w:t>
      </w:r>
      <w:r w:rsidR="00915A8D" w:rsidRPr="00B51B50">
        <w:rPr>
          <w:rFonts w:ascii="Times New Roman" w:eastAsia="標楷體" w:hAnsi="Times New Roman" w:cs="Times New Roman"/>
          <w:color w:val="000000"/>
          <w:spacing w:val="17"/>
          <w:sz w:val="24"/>
          <w:szCs w:val="14"/>
          <w:lang w:eastAsia="zh-TW"/>
        </w:rPr>
        <w:t>夾檔方式報名</w:t>
      </w:r>
      <w:r w:rsidR="00240B94" w:rsidRPr="00B51B50">
        <w:rPr>
          <w:rFonts w:ascii="Times New Roman" w:eastAsia="標楷體" w:hAnsi="Times New Roman" w:cs="Times New Roman"/>
          <w:color w:val="000000"/>
          <w:spacing w:val="17"/>
          <w:sz w:val="24"/>
          <w:szCs w:val="14"/>
          <w:lang w:eastAsia="zh-TW"/>
        </w:rPr>
        <w:t>，並以轉帳方式繳交報名費</w:t>
      </w:r>
      <w:r w:rsidR="00E60342" w:rsidRPr="00B51B50">
        <w:rPr>
          <w:rFonts w:ascii="Times New Roman" w:eastAsia="標楷體" w:hAnsi="Times New Roman" w:cs="Times New Roman" w:hint="eastAsia"/>
          <w:color w:val="000000"/>
          <w:spacing w:val="17"/>
          <w:sz w:val="24"/>
          <w:szCs w:val="14"/>
          <w:lang w:eastAsia="zh-TW"/>
        </w:rPr>
        <w:t>押金新台幣</w:t>
      </w:r>
      <w:r w:rsidR="00240B94" w:rsidRPr="00B51B50">
        <w:rPr>
          <w:rFonts w:ascii="Times New Roman" w:eastAsia="標楷體" w:hAnsi="Times New Roman" w:cs="Times New Roman"/>
          <w:color w:val="000000"/>
          <w:spacing w:val="7"/>
          <w:sz w:val="24"/>
          <w:szCs w:val="14"/>
          <w:lang w:eastAsia="zh-TW"/>
        </w:rPr>
        <w:t>2000</w:t>
      </w:r>
      <w:r w:rsidR="00FF7E8F" w:rsidRPr="00B51B50">
        <w:rPr>
          <w:rFonts w:ascii="Times New Roman" w:eastAsia="標楷體" w:hAnsi="Times New Roman" w:cs="Times New Roman"/>
          <w:color w:val="000000"/>
          <w:spacing w:val="17"/>
          <w:sz w:val="24"/>
          <w:szCs w:val="14"/>
          <w:lang w:eastAsia="zh-TW"/>
        </w:rPr>
        <w:t>元（每隊）。</w:t>
      </w:r>
      <w:r w:rsidR="00240B94" w:rsidRPr="00B51B50">
        <w:rPr>
          <w:rFonts w:ascii="Times New Roman" w:eastAsia="標楷體" w:hAnsi="Times New Roman" w:cs="Times New Roman"/>
          <w:color w:val="000000"/>
          <w:spacing w:val="17"/>
          <w:sz w:val="24"/>
          <w:szCs w:val="14"/>
          <w:lang w:eastAsia="zh-TW"/>
        </w:rPr>
        <w:t>報名費將於參賽後退還，若未出賽</w:t>
      </w:r>
      <w:r w:rsidR="00240B94" w:rsidRPr="00B51B50">
        <w:rPr>
          <w:rFonts w:ascii="Times New Roman" w:eastAsia="標楷體" w:hAnsi="Times New Roman" w:cs="Times New Roman"/>
          <w:color w:val="000000"/>
          <w:spacing w:val="15"/>
          <w:sz w:val="24"/>
          <w:szCs w:val="14"/>
          <w:lang w:eastAsia="zh-TW"/>
        </w:rPr>
        <w:t>則不退還。報名後隊伍成員不得更換。</w:t>
      </w:r>
    </w:p>
    <w:p w14:paraId="6F11F756" w14:textId="77777777" w:rsidR="00BE6DFC" w:rsidRDefault="00BE6DFC" w:rsidP="00BE6DFC">
      <w:pPr>
        <w:spacing w:beforeLines="50" w:before="120" w:afterLines="50" w:after="120" w:line="276" w:lineRule="auto"/>
        <w:ind w:left="288"/>
        <w:jc w:val="both"/>
        <w:rPr>
          <w:rFonts w:ascii="Times New Roman" w:eastAsia="標楷體" w:hAnsi="Times New Roman" w:cs="Times New Roman"/>
          <w:b/>
          <w:color w:val="000000"/>
          <w:spacing w:val="-2"/>
          <w:sz w:val="24"/>
          <w:szCs w:val="14"/>
          <w:lang w:eastAsia="zh-TW"/>
        </w:rPr>
      </w:pPr>
    </w:p>
    <w:p w14:paraId="6558ADEB" w14:textId="1F6B3661" w:rsidR="00240B94" w:rsidRPr="00B51B50" w:rsidRDefault="00240B94" w:rsidP="00BE6DFC">
      <w:pPr>
        <w:spacing w:beforeLines="50" w:before="120" w:afterLines="50" w:after="120" w:line="276" w:lineRule="auto"/>
        <w:ind w:left="288"/>
        <w:jc w:val="both"/>
        <w:rPr>
          <w:rFonts w:ascii="Times New Roman" w:eastAsia="標楷體" w:hAnsi="Times New Roman" w:cs="Times New Roman"/>
          <w:color w:val="000000"/>
          <w:spacing w:val="-2"/>
          <w:sz w:val="24"/>
          <w:szCs w:val="14"/>
          <w:lang w:eastAsia="zh-TW"/>
        </w:rPr>
      </w:pPr>
      <w:r w:rsidRPr="00B51B50">
        <w:rPr>
          <w:rFonts w:ascii="Times New Roman" w:eastAsia="標楷體" w:hAnsi="Times New Roman" w:cs="Times New Roman"/>
          <w:b/>
          <w:color w:val="000000"/>
          <w:spacing w:val="-2"/>
          <w:sz w:val="24"/>
          <w:szCs w:val="14"/>
          <w:lang w:eastAsia="zh-TW"/>
        </w:rPr>
        <w:lastRenderedPageBreak/>
        <w:t>競賽辦法</w:t>
      </w:r>
      <w:r w:rsidRPr="00B51B50">
        <w:rPr>
          <w:rFonts w:ascii="Times New Roman" w:eastAsia="標楷體" w:hAnsi="Times New Roman" w:cs="Times New Roman"/>
          <w:color w:val="000000"/>
          <w:spacing w:val="-2"/>
          <w:sz w:val="24"/>
          <w:szCs w:val="14"/>
          <w:lang w:eastAsia="zh-TW"/>
        </w:rPr>
        <w:t>：</w:t>
      </w:r>
    </w:p>
    <w:p w14:paraId="0881516F" w14:textId="77777777" w:rsidR="00D40F5D" w:rsidRDefault="00B75262" w:rsidP="00BE6DFC">
      <w:pPr>
        <w:spacing w:beforeLines="50" w:before="120" w:afterLines="50" w:after="120" w:line="276" w:lineRule="auto"/>
        <w:ind w:left="288" w:firstLine="288"/>
        <w:jc w:val="both"/>
        <w:rPr>
          <w:rFonts w:ascii="Times New Roman" w:eastAsia="標楷體" w:hAnsi="Times New Roman" w:cs="Times New Roman"/>
          <w:color w:val="000000"/>
          <w:spacing w:val="17"/>
          <w:sz w:val="24"/>
          <w:szCs w:val="14"/>
          <w:lang w:eastAsia="zh-TW"/>
        </w:rPr>
      </w:pPr>
      <w:r w:rsidRPr="00B51B50">
        <w:rPr>
          <w:rFonts w:ascii="Times New Roman" w:eastAsia="標楷體" w:hAnsi="Times New Roman" w:cs="Times New Roman" w:hint="eastAsia"/>
          <w:color w:val="000000"/>
          <w:spacing w:val="3"/>
          <w:sz w:val="24"/>
          <w:szCs w:val="14"/>
          <w:lang w:eastAsia="zh-TW"/>
        </w:rPr>
        <w:t>初賽以筆試方式進行，</w:t>
      </w:r>
      <w:r w:rsidR="00853029" w:rsidRPr="00B51B50">
        <w:rPr>
          <w:rFonts w:ascii="Times New Roman" w:eastAsia="標楷體" w:hAnsi="Times New Roman" w:cs="Times New Roman" w:hint="eastAsia"/>
          <w:color w:val="000000"/>
          <w:spacing w:val="3"/>
          <w:sz w:val="24"/>
          <w:szCs w:val="14"/>
          <w:lang w:eastAsia="zh-TW"/>
        </w:rPr>
        <w:t>取前</w:t>
      </w:r>
      <w:r w:rsidR="00853029" w:rsidRPr="00B51B50">
        <w:rPr>
          <w:rFonts w:ascii="Times New Roman" w:eastAsia="標楷體" w:hAnsi="Times New Roman" w:cs="Times New Roman" w:hint="eastAsia"/>
          <w:color w:val="000000"/>
          <w:spacing w:val="3"/>
          <w:sz w:val="24"/>
          <w:szCs w:val="14"/>
          <w:lang w:eastAsia="zh-TW"/>
        </w:rPr>
        <w:t>9</w:t>
      </w:r>
      <w:r w:rsidR="00853029" w:rsidRPr="00B51B50">
        <w:rPr>
          <w:rFonts w:ascii="Times New Roman" w:eastAsia="標楷體" w:hAnsi="Times New Roman" w:cs="Times New Roman" w:hint="eastAsia"/>
          <w:color w:val="000000"/>
          <w:spacing w:val="3"/>
          <w:sz w:val="24"/>
          <w:szCs w:val="14"/>
          <w:lang w:eastAsia="zh-TW"/>
        </w:rPr>
        <w:t>名，</w:t>
      </w:r>
      <w:r w:rsidRPr="00B51B50">
        <w:rPr>
          <w:rFonts w:ascii="Times New Roman" w:eastAsia="標楷體" w:hAnsi="Times New Roman" w:cs="Times New Roman" w:hint="eastAsia"/>
          <w:color w:val="000000"/>
          <w:spacing w:val="3"/>
          <w:sz w:val="24"/>
          <w:szCs w:val="14"/>
          <w:lang w:eastAsia="zh-TW"/>
        </w:rPr>
        <w:t>決賽以</w:t>
      </w:r>
      <w:r w:rsidR="00131F0E" w:rsidRPr="00B51B50">
        <w:rPr>
          <w:rFonts w:ascii="Times New Roman" w:eastAsia="標楷體" w:hAnsi="Times New Roman" w:cs="Times New Roman" w:hint="eastAsia"/>
          <w:color w:val="000000"/>
          <w:spacing w:val="3"/>
          <w:sz w:val="24"/>
          <w:szCs w:val="14"/>
          <w:lang w:eastAsia="zh-TW"/>
        </w:rPr>
        <w:t>現場問答方式舉行</w:t>
      </w:r>
      <w:r w:rsidR="00131F0E" w:rsidRPr="00B51B50">
        <w:rPr>
          <w:rFonts w:ascii="Times New Roman" w:eastAsia="標楷體" w:hAnsi="Times New Roman" w:cs="Times New Roman"/>
          <w:color w:val="000000"/>
          <w:spacing w:val="7"/>
          <w:w w:val="105"/>
          <w:sz w:val="24"/>
          <w:szCs w:val="14"/>
          <w:lang w:eastAsia="zh-TW"/>
        </w:rPr>
        <w:t xml:space="preserve"> </w:t>
      </w:r>
      <w:r w:rsidR="006B0010" w:rsidRPr="00B51B50">
        <w:rPr>
          <w:rFonts w:ascii="Times New Roman" w:eastAsia="標楷體" w:hAnsi="Times New Roman" w:cs="Times New Roman"/>
          <w:color w:val="000000"/>
          <w:spacing w:val="7"/>
          <w:w w:val="105"/>
          <w:sz w:val="24"/>
          <w:szCs w:val="14"/>
          <w:lang w:eastAsia="zh-TW"/>
        </w:rPr>
        <w:t>(</w:t>
      </w:r>
      <w:r w:rsidR="00131F0E" w:rsidRPr="00B51B50">
        <w:rPr>
          <w:rFonts w:ascii="Times New Roman" w:eastAsia="標楷體" w:hAnsi="Times New Roman" w:cs="Times New Roman" w:hint="eastAsia"/>
          <w:color w:val="000000"/>
          <w:spacing w:val="7"/>
          <w:w w:val="105"/>
          <w:sz w:val="24"/>
          <w:szCs w:val="14"/>
          <w:lang w:eastAsia="zh-TW"/>
        </w:rPr>
        <w:t>若想了解</w:t>
      </w:r>
      <w:r w:rsidR="006B0010" w:rsidRPr="00B51B50">
        <w:rPr>
          <w:rFonts w:ascii="Times New Roman" w:eastAsia="標楷體" w:hAnsi="Times New Roman" w:cs="Times New Roman"/>
          <w:color w:val="000000"/>
          <w:spacing w:val="7"/>
          <w:w w:val="105"/>
          <w:sz w:val="24"/>
          <w:szCs w:val="14"/>
          <w:lang w:eastAsia="zh-TW"/>
        </w:rPr>
        <w:t>歷</w:t>
      </w:r>
      <w:r w:rsidR="00942DEA" w:rsidRPr="00B51B50">
        <w:rPr>
          <w:rFonts w:ascii="Times New Roman" w:eastAsia="標楷體" w:hAnsi="Times New Roman" w:cs="Times New Roman"/>
          <w:color w:val="000000"/>
          <w:spacing w:val="17"/>
          <w:sz w:val="24"/>
          <w:szCs w:val="14"/>
          <w:lang w:eastAsia="zh-TW"/>
        </w:rPr>
        <w:t>年的比賽概</w:t>
      </w:r>
      <w:r w:rsidR="00240B94" w:rsidRPr="00B51B50">
        <w:rPr>
          <w:rFonts w:ascii="Times New Roman" w:eastAsia="標楷體" w:hAnsi="Times New Roman" w:cs="Times New Roman"/>
          <w:color w:val="000000"/>
          <w:spacing w:val="17"/>
          <w:sz w:val="24"/>
          <w:szCs w:val="14"/>
          <w:lang w:eastAsia="zh-TW"/>
        </w:rPr>
        <w:t>況，請參考材料學堂知識競賽</w:t>
      </w:r>
      <w:r w:rsidR="00942DEA" w:rsidRPr="00B51B50">
        <w:rPr>
          <w:rFonts w:ascii="Times New Roman" w:eastAsia="標楷體" w:hAnsi="Times New Roman" w:cs="Times New Roman"/>
          <w:color w:val="000000"/>
          <w:spacing w:val="17"/>
          <w:sz w:val="24"/>
          <w:szCs w:val="14"/>
          <w:lang w:eastAsia="zh-TW"/>
        </w:rPr>
        <w:t>臉書</w:t>
      </w:r>
      <w:r w:rsidR="00240B94" w:rsidRPr="00B51B50">
        <w:rPr>
          <w:rFonts w:ascii="Times New Roman" w:eastAsia="標楷體" w:hAnsi="Times New Roman" w:cs="Times New Roman"/>
          <w:color w:val="000000"/>
          <w:spacing w:val="17"/>
          <w:sz w:val="24"/>
          <w:szCs w:val="14"/>
          <w:lang w:eastAsia="zh-TW"/>
        </w:rPr>
        <w:t>網頁</w:t>
      </w:r>
    </w:p>
    <w:p w14:paraId="3E890756" w14:textId="3B170F7F" w:rsidR="00240B94" w:rsidRPr="00494EBA" w:rsidRDefault="00A41CC0" w:rsidP="00BE6DFC">
      <w:pPr>
        <w:spacing w:beforeLines="50" w:before="120" w:afterLines="50" w:after="120" w:line="276" w:lineRule="auto"/>
        <w:ind w:left="288"/>
        <w:jc w:val="both"/>
        <w:rPr>
          <w:rFonts w:ascii="Times New Roman" w:eastAsia="標楷體" w:hAnsi="Times New Roman" w:cs="Times New Roman"/>
          <w:color w:val="000000"/>
          <w:spacing w:val="2"/>
          <w:sz w:val="24"/>
          <w:szCs w:val="24"/>
          <w:lang w:eastAsia="zh-TW"/>
        </w:rPr>
      </w:pPr>
      <w:r w:rsidRPr="00494EBA">
        <w:rPr>
          <w:rFonts w:ascii="Times New Roman" w:eastAsia="標楷體" w:hAnsi="Times New Roman" w:cs="Times New Roman"/>
          <w:color w:val="000000"/>
          <w:spacing w:val="17"/>
          <w:sz w:val="24"/>
          <w:szCs w:val="24"/>
          <w:lang w:eastAsia="zh-TW"/>
        </w:rPr>
        <w:t>(</w:t>
      </w:r>
      <w:hyperlink r:id="rId9" w:history="1">
        <w:r w:rsidR="00494EBA" w:rsidRPr="00494EBA">
          <w:rPr>
            <w:rStyle w:val="a3"/>
            <w:rFonts w:ascii="Times New Roman" w:hAnsi="Times New Roman" w:cs="Times New Roman"/>
            <w:sz w:val="24"/>
            <w:szCs w:val="24"/>
          </w:rPr>
          <w:t>https://www.facebook.com/profile.php?id=100063755569505</w:t>
        </w:r>
      </w:hyperlink>
      <w:r w:rsidR="00240B94" w:rsidRPr="00494EBA">
        <w:rPr>
          <w:rFonts w:ascii="Times New Roman" w:eastAsia="標楷體" w:hAnsi="Times New Roman" w:cs="Times New Roman"/>
          <w:color w:val="000000"/>
          <w:spacing w:val="2"/>
          <w:sz w:val="24"/>
          <w:szCs w:val="24"/>
          <w:lang w:eastAsia="zh-TW"/>
        </w:rPr>
        <w:t>)</w:t>
      </w:r>
    </w:p>
    <w:p w14:paraId="29EB4CE1" w14:textId="77777777" w:rsidR="00240B94" w:rsidRPr="00B51B50" w:rsidRDefault="00240B94" w:rsidP="00BE6DFC">
      <w:pPr>
        <w:spacing w:beforeLines="50" w:before="120" w:afterLines="50" w:after="120" w:line="276" w:lineRule="auto"/>
        <w:ind w:left="288"/>
        <w:jc w:val="both"/>
        <w:rPr>
          <w:rFonts w:ascii="Times New Roman" w:eastAsia="標楷體" w:hAnsi="Times New Roman" w:cs="Times New Roman"/>
          <w:color w:val="000000"/>
          <w:spacing w:val="-9"/>
          <w:sz w:val="24"/>
          <w:szCs w:val="14"/>
          <w:lang w:eastAsia="zh-TW"/>
        </w:rPr>
      </w:pPr>
      <w:r w:rsidRPr="00B51B50">
        <w:rPr>
          <w:rFonts w:ascii="Times New Roman" w:eastAsia="標楷體" w:hAnsi="Times New Roman" w:cs="Times New Roman"/>
          <w:b/>
          <w:color w:val="000000"/>
          <w:spacing w:val="-9"/>
          <w:sz w:val="24"/>
          <w:szCs w:val="14"/>
          <w:lang w:eastAsia="zh-TW"/>
        </w:rPr>
        <w:t>競賽時間與地點：</w:t>
      </w:r>
    </w:p>
    <w:p w14:paraId="42F11706" w14:textId="42453405" w:rsidR="002D107E" w:rsidRPr="00B51B50" w:rsidRDefault="00240B94" w:rsidP="00BE6DFC">
      <w:pPr>
        <w:pStyle w:val="a5"/>
        <w:numPr>
          <w:ilvl w:val="0"/>
          <w:numId w:val="2"/>
        </w:numPr>
        <w:spacing w:beforeLines="50" w:before="120" w:afterLines="50" w:after="120" w:line="276" w:lineRule="auto"/>
        <w:ind w:leftChars="0" w:left="567" w:hanging="283"/>
        <w:jc w:val="both"/>
        <w:rPr>
          <w:rFonts w:ascii="Times New Roman" w:eastAsia="標楷體" w:hAnsi="Times New Roman" w:cs="Times New Roman"/>
          <w:color w:val="000000"/>
          <w:spacing w:val="21"/>
          <w:sz w:val="24"/>
          <w:szCs w:val="14"/>
          <w:lang w:eastAsia="zh-TW"/>
        </w:rPr>
      </w:pPr>
      <w:r w:rsidRPr="00B51B50">
        <w:rPr>
          <w:rFonts w:ascii="Times New Roman" w:eastAsia="標楷體" w:hAnsi="Times New Roman" w:cs="Times New Roman"/>
          <w:color w:val="000000"/>
          <w:spacing w:val="21"/>
          <w:sz w:val="24"/>
          <w:szCs w:val="14"/>
          <w:lang w:eastAsia="zh-TW"/>
        </w:rPr>
        <w:t>初賽：</w:t>
      </w:r>
      <w:r w:rsidR="00AE53C1" w:rsidRPr="00B51B50">
        <w:rPr>
          <w:rFonts w:ascii="Times New Roman" w:eastAsia="標楷體" w:hAnsi="Times New Roman" w:cs="Times New Roman" w:hint="eastAsia"/>
          <w:color w:val="000000"/>
          <w:spacing w:val="21"/>
          <w:sz w:val="24"/>
          <w:szCs w:val="14"/>
          <w:lang w:eastAsia="zh-TW"/>
        </w:rPr>
        <w:t>預計</w:t>
      </w:r>
      <w:r w:rsidRPr="00B51B50">
        <w:rPr>
          <w:rFonts w:ascii="Times New Roman" w:eastAsia="標楷體" w:hAnsi="Times New Roman" w:cs="Times New Roman"/>
          <w:color w:val="000000"/>
          <w:spacing w:val="21"/>
          <w:sz w:val="24"/>
          <w:szCs w:val="14"/>
          <w:lang w:eastAsia="zh-TW"/>
        </w:rPr>
        <w:t>於</w:t>
      </w:r>
      <w:r w:rsidR="006B0010" w:rsidRPr="00B51B50">
        <w:rPr>
          <w:rFonts w:ascii="Times New Roman" w:eastAsia="標楷體" w:hAnsi="Times New Roman" w:cs="Times New Roman"/>
          <w:color w:val="000000"/>
          <w:spacing w:val="11"/>
          <w:sz w:val="24"/>
          <w:szCs w:val="14"/>
          <w:lang w:eastAsia="zh-TW"/>
        </w:rPr>
        <w:t>202</w:t>
      </w:r>
      <w:r w:rsidR="00B00869">
        <w:rPr>
          <w:rFonts w:ascii="Times New Roman" w:eastAsia="標楷體" w:hAnsi="Times New Roman" w:cs="Times New Roman" w:hint="eastAsia"/>
          <w:color w:val="000000"/>
          <w:spacing w:val="11"/>
          <w:sz w:val="24"/>
          <w:szCs w:val="14"/>
          <w:lang w:eastAsia="zh-TW"/>
        </w:rPr>
        <w:t>4</w:t>
      </w:r>
      <w:r w:rsidRPr="00B51B50">
        <w:rPr>
          <w:rFonts w:ascii="Times New Roman" w:eastAsia="標楷體" w:hAnsi="Times New Roman" w:cs="Times New Roman"/>
          <w:color w:val="000000"/>
          <w:spacing w:val="21"/>
          <w:sz w:val="24"/>
          <w:szCs w:val="14"/>
          <w:lang w:eastAsia="zh-TW"/>
        </w:rPr>
        <w:t>年</w:t>
      </w:r>
      <w:r w:rsidR="00131F0E" w:rsidRPr="00B51B50">
        <w:rPr>
          <w:rFonts w:ascii="Times New Roman" w:eastAsia="標楷體" w:hAnsi="Times New Roman" w:cs="Times New Roman" w:hint="eastAsia"/>
          <w:color w:val="000000"/>
          <w:spacing w:val="21"/>
          <w:sz w:val="24"/>
          <w:szCs w:val="14"/>
          <w:lang w:eastAsia="zh-TW"/>
        </w:rPr>
        <w:t>10</w:t>
      </w:r>
      <w:r w:rsidRPr="00B51B50">
        <w:rPr>
          <w:rFonts w:ascii="Times New Roman" w:eastAsia="標楷體" w:hAnsi="Times New Roman" w:cs="Times New Roman" w:hint="eastAsia"/>
          <w:color w:val="000000"/>
          <w:spacing w:val="21"/>
          <w:sz w:val="24"/>
          <w:szCs w:val="14"/>
          <w:lang w:eastAsia="zh-TW"/>
        </w:rPr>
        <w:t>月</w:t>
      </w:r>
      <w:r w:rsidR="00B51B50" w:rsidRPr="00B51B50">
        <w:rPr>
          <w:rFonts w:ascii="Times New Roman" w:eastAsia="標楷體" w:hAnsi="Times New Roman" w:cs="Times New Roman" w:hint="eastAsia"/>
          <w:color w:val="000000"/>
          <w:spacing w:val="21"/>
          <w:sz w:val="24"/>
          <w:szCs w:val="14"/>
          <w:lang w:eastAsia="zh-TW"/>
        </w:rPr>
        <w:t>1</w:t>
      </w:r>
      <w:r w:rsidR="009C28A7">
        <w:rPr>
          <w:rFonts w:ascii="Times New Roman" w:eastAsia="標楷體" w:hAnsi="Times New Roman" w:cs="Times New Roman" w:hint="eastAsia"/>
          <w:color w:val="000000"/>
          <w:spacing w:val="21"/>
          <w:sz w:val="24"/>
          <w:szCs w:val="14"/>
          <w:lang w:eastAsia="zh-TW"/>
        </w:rPr>
        <w:t>9</w:t>
      </w:r>
      <w:r w:rsidR="006B0010" w:rsidRPr="00B51B50">
        <w:rPr>
          <w:rFonts w:ascii="Times New Roman" w:eastAsia="標楷體" w:hAnsi="Times New Roman" w:cs="Times New Roman"/>
          <w:color w:val="000000"/>
          <w:spacing w:val="21"/>
          <w:sz w:val="24"/>
          <w:szCs w:val="14"/>
          <w:lang w:eastAsia="zh-TW"/>
        </w:rPr>
        <w:t>日</w:t>
      </w:r>
      <w:r w:rsidR="00BE6DFC">
        <w:rPr>
          <w:rFonts w:ascii="Times New Roman" w:eastAsia="標楷體" w:hAnsi="Times New Roman" w:cs="Times New Roman" w:hint="eastAsia"/>
          <w:color w:val="000000"/>
          <w:spacing w:val="21"/>
          <w:sz w:val="24"/>
          <w:szCs w:val="14"/>
          <w:lang w:eastAsia="zh-TW"/>
        </w:rPr>
        <w:t xml:space="preserve"> </w:t>
      </w:r>
      <w:r w:rsidR="00131F0E" w:rsidRPr="00B51B50">
        <w:rPr>
          <w:rFonts w:ascii="Times New Roman" w:eastAsia="標楷體" w:hAnsi="Times New Roman" w:cs="Times New Roman" w:hint="eastAsia"/>
          <w:color w:val="000000"/>
          <w:spacing w:val="21"/>
          <w:sz w:val="24"/>
          <w:szCs w:val="14"/>
          <w:lang w:eastAsia="zh-TW"/>
        </w:rPr>
        <w:t>(</w:t>
      </w:r>
      <w:r w:rsidR="00131F0E" w:rsidRPr="00B51B50">
        <w:rPr>
          <w:rFonts w:ascii="Times New Roman" w:eastAsia="標楷體" w:hAnsi="Times New Roman" w:cs="Times New Roman" w:hint="eastAsia"/>
          <w:color w:val="000000"/>
          <w:spacing w:val="21"/>
          <w:sz w:val="24"/>
          <w:szCs w:val="14"/>
          <w:lang w:eastAsia="zh-TW"/>
        </w:rPr>
        <w:t>六</w:t>
      </w:r>
      <w:r w:rsidR="00131F0E" w:rsidRPr="00B51B50">
        <w:rPr>
          <w:rFonts w:ascii="Times New Roman" w:eastAsia="標楷體" w:hAnsi="Times New Roman" w:cs="Times New Roman" w:hint="eastAsia"/>
          <w:color w:val="000000"/>
          <w:spacing w:val="21"/>
          <w:sz w:val="24"/>
          <w:szCs w:val="14"/>
          <w:lang w:eastAsia="zh-TW"/>
        </w:rPr>
        <w:t>)</w:t>
      </w:r>
      <w:r w:rsidR="00BE6DFC">
        <w:rPr>
          <w:rFonts w:ascii="Times New Roman" w:eastAsia="標楷體" w:hAnsi="Times New Roman" w:cs="Times New Roman" w:hint="eastAsia"/>
          <w:color w:val="000000"/>
          <w:spacing w:val="21"/>
          <w:sz w:val="24"/>
          <w:szCs w:val="14"/>
          <w:lang w:eastAsia="zh-TW"/>
        </w:rPr>
        <w:t xml:space="preserve"> </w:t>
      </w:r>
      <w:r w:rsidR="00DE2B71" w:rsidRPr="00B51B50">
        <w:rPr>
          <w:rFonts w:ascii="Times New Roman" w:eastAsia="標楷體" w:hAnsi="Times New Roman" w:cs="Times New Roman" w:hint="eastAsia"/>
          <w:color w:val="000000"/>
          <w:spacing w:val="21"/>
          <w:sz w:val="24"/>
          <w:szCs w:val="14"/>
          <w:lang w:eastAsia="zh-TW"/>
        </w:rPr>
        <w:t>下午</w:t>
      </w:r>
      <w:r w:rsidRPr="00B51B50">
        <w:rPr>
          <w:rFonts w:ascii="Times New Roman" w:eastAsia="標楷體" w:hAnsi="Times New Roman" w:cs="Times New Roman"/>
          <w:color w:val="000000"/>
          <w:spacing w:val="21"/>
          <w:sz w:val="24"/>
          <w:szCs w:val="14"/>
          <w:lang w:eastAsia="zh-TW"/>
        </w:rPr>
        <w:t>舉行，選出進入決賽的</w:t>
      </w:r>
      <w:r w:rsidRPr="00B51B50">
        <w:rPr>
          <w:rFonts w:ascii="Times New Roman" w:eastAsia="標楷體" w:hAnsi="Times New Roman" w:cs="Times New Roman"/>
          <w:color w:val="000000"/>
          <w:spacing w:val="21"/>
          <w:sz w:val="24"/>
          <w:szCs w:val="14"/>
          <w:lang w:eastAsia="zh-TW"/>
        </w:rPr>
        <w:t>9</w:t>
      </w:r>
      <w:r w:rsidR="006B0010" w:rsidRPr="00B51B50">
        <w:rPr>
          <w:rFonts w:ascii="Times New Roman" w:eastAsia="標楷體" w:hAnsi="Times New Roman" w:cs="Times New Roman"/>
          <w:color w:val="000000"/>
          <w:spacing w:val="21"/>
          <w:sz w:val="24"/>
          <w:szCs w:val="14"/>
          <w:lang w:eastAsia="zh-TW"/>
        </w:rPr>
        <w:t>支</w:t>
      </w:r>
      <w:r w:rsidR="000D2428" w:rsidRPr="00B51B50">
        <w:rPr>
          <w:rFonts w:ascii="Times New Roman" w:eastAsia="標楷體" w:hAnsi="Times New Roman" w:cs="Times New Roman" w:hint="eastAsia"/>
          <w:color w:val="000000"/>
          <w:spacing w:val="21"/>
          <w:sz w:val="24"/>
          <w:szCs w:val="14"/>
          <w:lang w:eastAsia="zh-TW"/>
        </w:rPr>
        <w:t>國內</w:t>
      </w:r>
      <w:r w:rsidR="006B0010" w:rsidRPr="00B51B50">
        <w:rPr>
          <w:rFonts w:ascii="Times New Roman" w:eastAsia="標楷體" w:hAnsi="Times New Roman" w:cs="Times New Roman"/>
          <w:color w:val="000000"/>
          <w:spacing w:val="21"/>
          <w:sz w:val="24"/>
          <w:szCs w:val="14"/>
          <w:lang w:eastAsia="zh-TW"/>
        </w:rPr>
        <w:t>隊伍。</w:t>
      </w:r>
    </w:p>
    <w:p w14:paraId="40BAE0A4" w14:textId="4B683736" w:rsidR="00AD380F" w:rsidRPr="00B51B50" w:rsidRDefault="006B0010" w:rsidP="00BE6DFC">
      <w:pPr>
        <w:pStyle w:val="a5"/>
        <w:numPr>
          <w:ilvl w:val="0"/>
          <w:numId w:val="2"/>
        </w:numPr>
        <w:spacing w:beforeLines="50" w:before="120" w:afterLines="50" w:after="120" w:line="276" w:lineRule="auto"/>
        <w:ind w:leftChars="0" w:left="567" w:hanging="283"/>
        <w:jc w:val="both"/>
        <w:rPr>
          <w:rFonts w:ascii="Times New Roman" w:eastAsia="標楷體" w:hAnsi="Times New Roman" w:cs="Times New Roman"/>
          <w:color w:val="000000"/>
          <w:spacing w:val="21"/>
          <w:sz w:val="24"/>
          <w:szCs w:val="14"/>
          <w:lang w:eastAsia="zh-TW"/>
        </w:rPr>
      </w:pPr>
      <w:r w:rsidRPr="00B51B50">
        <w:rPr>
          <w:rFonts w:ascii="Times New Roman" w:eastAsia="標楷體" w:hAnsi="Times New Roman" w:cs="Times New Roman"/>
          <w:color w:val="000000"/>
          <w:spacing w:val="21"/>
          <w:sz w:val="24"/>
          <w:szCs w:val="14"/>
          <w:lang w:eastAsia="zh-TW"/>
        </w:rPr>
        <w:t>初賽地點</w:t>
      </w:r>
      <w:r w:rsidRPr="00B51B50">
        <w:rPr>
          <w:rFonts w:ascii="Times New Roman" w:eastAsia="標楷體" w:hAnsi="Times New Roman" w:cs="Times New Roman"/>
          <w:color w:val="000000"/>
          <w:spacing w:val="21"/>
          <w:sz w:val="24"/>
          <w:szCs w:val="14"/>
          <w:lang w:eastAsia="zh-TW"/>
        </w:rPr>
        <w:t xml:space="preserve">: </w:t>
      </w:r>
      <w:r w:rsidR="00AD380F" w:rsidRPr="00B51B50">
        <w:rPr>
          <w:rFonts w:ascii="Times New Roman" w:eastAsia="標楷體" w:hAnsi="Times New Roman" w:cs="Times New Roman" w:hint="eastAsia"/>
          <w:color w:val="000000"/>
          <w:spacing w:val="21"/>
          <w:sz w:val="24"/>
          <w:szCs w:val="14"/>
          <w:lang w:eastAsia="zh-TW"/>
        </w:rPr>
        <w:t>分區進行，</w:t>
      </w:r>
      <w:r w:rsidR="000D2428" w:rsidRPr="00B51B50">
        <w:rPr>
          <w:rFonts w:ascii="Times New Roman" w:eastAsia="標楷體" w:hAnsi="Times New Roman" w:cs="Times New Roman" w:hint="eastAsia"/>
          <w:color w:val="000000"/>
          <w:spacing w:val="21"/>
          <w:sz w:val="24"/>
          <w:szCs w:val="14"/>
          <w:lang w:eastAsia="zh-TW"/>
        </w:rPr>
        <w:t>各校初賽用教室將於比賽前一週於官網公布</w:t>
      </w:r>
      <w:r w:rsidR="00AD380F" w:rsidRPr="00B51B50">
        <w:rPr>
          <w:rFonts w:ascii="Times New Roman" w:eastAsia="標楷體" w:hAnsi="Times New Roman" w:cs="Times New Roman" w:hint="eastAsia"/>
          <w:color w:val="000000"/>
          <w:spacing w:val="21"/>
          <w:sz w:val="24"/>
          <w:szCs w:val="14"/>
          <w:lang w:eastAsia="zh-TW"/>
        </w:rPr>
        <w:t>:</w:t>
      </w:r>
    </w:p>
    <w:p w14:paraId="360D1F5E" w14:textId="3DC533DB" w:rsidR="006B0010" w:rsidRPr="00B51B50" w:rsidRDefault="00AD380F" w:rsidP="00BE6DFC">
      <w:pPr>
        <w:pStyle w:val="a5"/>
        <w:spacing w:beforeLines="50" w:before="120" w:afterLines="50" w:after="120" w:line="276" w:lineRule="auto"/>
        <w:ind w:leftChars="0" w:left="567"/>
        <w:jc w:val="both"/>
        <w:rPr>
          <w:rFonts w:ascii="Times New Roman" w:eastAsia="標楷體" w:hAnsi="Times New Roman" w:cs="Times New Roman"/>
          <w:color w:val="000000"/>
          <w:spacing w:val="21"/>
          <w:sz w:val="24"/>
          <w:szCs w:val="14"/>
          <w:lang w:eastAsia="zh-TW"/>
        </w:rPr>
      </w:pPr>
      <w:r w:rsidRPr="00B51B50">
        <w:rPr>
          <w:rFonts w:ascii="Times New Roman" w:eastAsia="標楷體" w:hAnsi="Times New Roman" w:cs="Times New Roman" w:hint="eastAsia"/>
          <w:color w:val="000000"/>
          <w:spacing w:val="21"/>
          <w:sz w:val="24"/>
          <w:szCs w:val="14"/>
          <w:lang w:eastAsia="zh-TW"/>
        </w:rPr>
        <w:t>北區</w:t>
      </w:r>
      <w:r w:rsidRPr="00B51B50">
        <w:rPr>
          <w:rFonts w:ascii="Times New Roman" w:eastAsia="標楷體" w:hAnsi="Times New Roman" w:cs="Times New Roman" w:hint="eastAsia"/>
          <w:color w:val="000000"/>
          <w:spacing w:val="21"/>
          <w:sz w:val="24"/>
          <w:szCs w:val="14"/>
          <w:lang w:eastAsia="zh-TW"/>
        </w:rPr>
        <w:t>:</w:t>
      </w:r>
      <w:r w:rsidRPr="00B51B50">
        <w:rPr>
          <w:rFonts w:ascii="Times New Roman" w:eastAsia="標楷體" w:hAnsi="Times New Roman" w:cs="Times New Roman" w:hint="eastAsia"/>
          <w:color w:val="000000"/>
          <w:spacing w:val="21"/>
          <w:sz w:val="24"/>
          <w:szCs w:val="14"/>
          <w:lang w:eastAsia="zh-TW"/>
        </w:rPr>
        <w:t>國立</w:t>
      </w:r>
      <w:r w:rsidR="00B51B50" w:rsidRPr="00B51B50">
        <w:rPr>
          <w:rFonts w:ascii="Times New Roman" w:eastAsia="標楷體" w:hAnsi="Times New Roman" w:cs="Times New Roman" w:hint="eastAsia"/>
          <w:color w:val="000000"/>
          <w:spacing w:val="21"/>
          <w:sz w:val="24"/>
          <w:szCs w:val="14"/>
          <w:lang w:eastAsia="zh-TW"/>
        </w:rPr>
        <w:t>臺北科技</w:t>
      </w:r>
      <w:r w:rsidRPr="00B51B50">
        <w:rPr>
          <w:rFonts w:ascii="Times New Roman" w:eastAsia="標楷體" w:hAnsi="Times New Roman" w:cs="Times New Roman" w:hint="eastAsia"/>
          <w:color w:val="000000"/>
          <w:spacing w:val="21"/>
          <w:sz w:val="24"/>
          <w:szCs w:val="14"/>
          <w:lang w:eastAsia="zh-TW"/>
        </w:rPr>
        <w:t>大學</w:t>
      </w:r>
      <w:r w:rsidR="000D2428" w:rsidRPr="00B51B50">
        <w:rPr>
          <w:rFonts w:ascii="Times New Roman" w:eastAsia="標楷體" w:hAnsi="Times New Roman" w:cs="Times New Roman" w:hint="eastAsia"/>
          <w:color w:val="000000"/>
          <w:spacing w:val="21"/>
          <w:sz w:val="24"/>
          <w:szCs w:val="14"/>
          <w:lang w:eastAsia="zh-TW"/>
        </w:rPr>
        <w:t>、</w:t>
      </w:r>
      <w:r w:rsidRPr="00B51B50">
        <w:rPr>
          <w:rFonts w:ascii="Times New Roman" w:eastAsia="標楷體" w:hAnsi="Times New Roman" w:cs="Times New Roman" w:hint="eastAsia"/>
          <w:color w:val="000000"/>
          <w:spacing w:val="21"/>
          <w:sz w:val="24"/>
          <w:szCs w:val="14"/>
          <w:lang w:eastAsia="zh-TW"/>
        </w:rPr>
        <w:t>南區</w:t>
      </w:r>
      <w:r w:rsidRPr="00B51B50">
        <w:rPr>
          <w:rFonts w:ascii="Times New Roman" w:eastAsia="標楷體" w:hAnsi="Times New Roman" w:cs="Times New Roman" w:hint="eastAsia"/>
          <w:color w:val="000000"/>
          <w:spacing w:val="21"/>
          <w:sz w:val="24"/>
          <w:szCs w:val="14"/>
          <w:lang w:eastAsia="zh-TW"/>
        </w:rPr>
        <w:t>:</w:t>
      </w:r>
      <w:r w:rsidRPr="00B51B50">
        <w:rPr>
          <w:rFonts w:ascii="Times New Roman" w:eastAsia="標楷體" w:hAnsi="Times New Roman" w:cs="Times New Roman" w:hint="eastAsia"/>
          <w:color w:val="000000"/>
          <w:spacing w:val="21"/>
          <w:sz w:val="24"/>
          <w:szCs w:val="14"/>
          <w:lang w:eastAsia="zh-TW"/>
        </w:rPr>
        <w:t>國立成功大學</w:t>
      </w:r>
      <w:r w:rsidR="006576B2" w:rsidRPr="00B51B50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14:paraId="30C07276" w14:textId="0EE6B831" w:rsidR="00240B94" w:rsidRPr="00B51B50" w:rsidRDefault="00240B94" w:rsidP="00BE6DFC">
      <w:pPr>
        <w:pStyle w:val="a5"/>
        <w:numPr>
          <w:ilvl w:val="0"/>
          <w:numId w:val="3"/>
        </w:numPr>
        <w:spacing w:beforeLines="50" w:before="120" w:afterLines="50" w:after="120" w:line="276" w:lineRule="auto"/>
        <w:ind w:leftChars="0" w:left="567" w:hanging="283"/>
        <w:jc w:val="both"/>
        <w:rPr>
          <w:rFonts w:ascii="Times New Roman" w:eastAsia="標楷體" w:hAnsi="Times New Roman" w:cs="Times New Roman"/>
          <w:color w:val="000000"/>
          <w:spacing w:val="15"/>
          <w:sz w:val="24"/>
          <w:szCs w:val="14"/>
          <w:lang w:eastAsia="zh-TW"/>
        </w:rPr>
      </w:pPr>
      <w:r w:rsidRPr="00B51B50">
        <w:rPr>
          <w:rFonts w:ascii="Times New Roman" w:eastAsia="標楷體" w:hAnsi="Times New Roman" w:cs="Times New Roman"/>
          <w:color w:val="000000"/>
          <w:spacing w:val="15"/>
          <w:sz w:val="24"/>
          <w:szCs w:val="14"/>
          <w:lang w:eastAsia="zh-TW"/>
        </w:rPr>
        <w:t>決賽：於中國材料科學學會</w:t>
      </w:r>
      <w:r w:rsidR="000D2428" w:rsidRPr="00B51B50">
        <w:rPr>
          <w:rFonts w:ascii="Times New Roman" w:eastAsia="標楷體" w:hAnsi="Times New Roman" w:cs="Times New Roman" w:hint="eastAsia"/>
          <w:color w:val="000000"/>
          <w:spacing w:val="15"/>
          <w:sz w:val="24"/>
          <w:szCs w:val="14"/>
          <w:lang w:eastAsia="zh-TW"/>
        </w:rPr>
        <w:t>2</w:t>
      </w:r>
      <w:r w:rsidR="000D2428" w:rsidRPr="00B51B50">
        <w:rPr>
          <w:rFonts w:ascii="Times New Roman" w:eastAsia="標楷體" w:hAnsi="Times New Roman" w:cs="Times New Roman"/>
          <w:color w:val="000000"/>
          <w:spacing w:val="15"/>
          <w:sz w:val="24"/>
          <w:szCs w:val="14"/>
          <w:lang w:eastAsia="zh-TW"/>
        </w:rPr>
        <w:t>02</w:t>
      </w:r>
      <w:r w:rsidR="00B00869">
        <w:rPr>
          <w:rFonts w:ascii="Times New Roman" w:eastAsia="標楷體" w:hAnsi="Times New Roman" w:cs="Times New Roman" w:hint="eastAsia"/>
          <w:color w:val="000000"/>
          <w:spacing w:val="15"/>
          <w:sz w:val="24"/>
          <w:szCs w:val="14"/>
          <w:lang w:eastAsia="zh-TW"/>
        </w:rPr>
        <w:t>4</w:t>
      </w:r>
      <w:r w:rsidRPr="00B51B50">
        <w:rPr>
          <w:rFonts w:ascii="Times New Roman" w:eastAsia="標楷體" w:hAnsi="Times New Roman" w:cs="Times New Roman"/>
          <w:color w:val="000000"/>
          <w:spacing w:val="15"/>
          <w:sz w:val="24"/>
          <w:szCs w:val="14"/>
          <w:lang w:eastAsia="zh-TW"/>
        </w:rPr>
        <w:t>年會</w:t>
      </w:r>
      <w:hyperlink w:history="1"/>
      <w:r w:rsidRPr="00B51B50">
        <w:rPr>
          <w:rFonts w:ascii="Times New Roman" w:eastAsia="標楷體" w:hAnsi="Times New Roman" w:cs="Times New Roman"/>
          <w:color w:val="000000"/>
          <w:spacing w:val="15"/>
          <w:sz w:val="24"/>
          <w:szCs w:val="14"/>
          <w:lang w:eastAsia="zh-TW"/>
        </w:rPr>
        <w:t>第一天</w:t>
      </w:r>
      <w:r w:rsidR="00BE6DFC">
        <w:rPr>
          <w:rFonts w:ascii="Times New Roman" w:eastAsia="標楷體" w:hAnsi="Times New Roman" w:cs="Times New Roman" w:hint="eastAsia"/>
          <w:color w:val="000000"/>
          <w:spacing w:val="15"/>
          <w:sz w:val="24"/>
          <w:szCs w:val="14"/>
          <w:lang w:eastAsia="zh-TW"/>
        </w:rPr>
        <w:t xml:space="preserve"> </w:t>
      </w:r>
      <w:r w:rsidR="000D2428" w:rsidRPr="00B51B50">
        <w:rPr>
          <w:rFonts w:ascii="Times New Roman" w:eastAsia="標楷體" w:hAnsi="Times New Roman" w:cs="Times New Roman" w:hint="eastAsia"/>
          <w:color w:val="000000"/>
          <w:spacing w:val="1"/>
          <w:sz w:val="24"/>
          <w:szCs w:val="14"/>
          <w:lang w:eastAsia="zh-TW"/>
        </w:rPr>
        <w:t>(</w:t>
      </w:r>
      <w:r w:rsidR="007C298F" w:rsidRPr="00B51B50">
        <w:rPr>
          <w:rFonts w:ascii="Times New Roman" w:eastAsia="標楷體" w:hAnsi="Times New Roman" w:cs="Times New Roman" w:hint="eastAsia"/>
          <w:color w:val="000000"/>
          <w:spacing w:val="1"/>
          <w:sz w:val="24"/>
          <w:szCs w:val="14"/>
          <w:lang w:eastAsia="zh-TW"/>
        </w:rPr>
        <w:t>1</w:t>
      </w:r>
      <w:r w:rsidR="007C298F" w:rsidRPr="00B51B50">
        <w:rPr>
          <w:rFonts w:ascii="Times New Roman" w:eastAsia="標楷體" w:hAnsi="Times New Roman" w:cs="Times New Roman"/>
          <w:color w:val="000000"/>
          <w:spacing w:val="1"/>
          <w:sz w:val="24"/>
          <w:szCs w:val="14"/>
          <w:lang w:eastAsia="zh-TW"/>
        </w:rPr>
        <w:t>1/1</w:t>
      </w:r>
      <w:r w:rsidR="00B51B50" w:rsidRPr="00B51B50">
        <w:rPr>
          <w:rFonts w:ascii="Times New Roman" w:eastAsia="標楷體" w:hAnsi="Times New Roman" w:cs="Times New Roman" w:hint="eastAsia"/>
          <w:color w:val="000000"/>
          <w:spacing w:val="1"/>
          <w:sz w:val="24"/>
          <w:szCs w:val="14"/>
          <w:lang w:eastAsia="zh-TW"/>
        </w:rPr>
        <w:t>5</w:t>
      </w:r>
      <w:r w:rsidR="000D2428" w:rsidRPr="00B51B50">
        <w:rPr>
          <w:rFonts w:ascii="Times New Roman" w:eastAsia="標楷體" w:hAnsi="Times New Roman" w:cs="Times New Roman" w:hint="eastAsia"/>
          <w:color w:val="000000"/>
          <w:spacing w:val="1"/>
          <w:sz w:val="24"/>
          <w:szCs w:val="14"/>
          <w:lang w:eastAsia="zh-TW"/>
        </w:rPr>
        <w:t>)</w:t>
      </w:r>
      <w:r w:rsidR="00BE6DFC">
        <w:rPr>
          <w:rFonts w:ascii="Times New Roman" w:eastAsia="標楷體" w:hAnsi="Times New Roman" w:cs="Times New Roman" w:hint="eastAsia"/>
          <w:color w:val="000000"/>
          <w:spacing w:val="1"/>
          <w:sz w:val="24"/>
          <w:szCs w:val="14"/>
          <w:lang w:eastAsia="zh-TW"/>
        </w:rPr>
        <w:t xml:space="preserve"> </w:t>
      </w:r>
      <w:r w:rsidR="00B51B50" w:rsidRPr="00B51B50">
        <w:rPr>
          <w:rFonts w:ascii="Times New Roman" w:eastAsia="標楷體" w:hAnsi="Times New Roman" w:cs="Times New Roman" w:hint="eastAsia"/>
          <w:color w:val="000000"/>
          <w:spacing w:val="1"/>
          <w:sz w:val="24"/>
          <w:szCs w:val="14"/>
          <w:lang w:eastAsia="zh-TW"/>
        </w:rPr>
        <w:t>週五</w:t>
      </w:r>
      <w:r w:rsidR="000D2428" w:rsidRPr="00B51B50">
        <w:rPr>
          <w:rFonts w:ascii="Times New Roman" w:eastAsia="標楷體" w:hAnsi="Times New Roman" w:cs="Times New Roman" w:hint="eastAsia"/>
          <w:color w:val="000000"/>
          <w:spacing w:val="1"/>
          <w:sz w:val="24"/>
          <w:szCs w:val="14"/>
          <w:lang w:eastAsia="zh-TW"/>
        </w:rPr>
        <w:t>上午</w:t>
      </w:r>
      <w:r w:rsidRPr="00B51B50">
        <w:rPr>
          <w:rFonts w:ascii="Times New Roman" w:eastAsia="標楷體" w:hAnsi="Times New Roman" w:cs="Times New Roman"/>
          <w:color w:val="000000"/>
          <w:spacing w:val="15"/>
          <w:sz w:val="24"/>
          <w:szCs w:val="14"/>
          <w:lang w:eastAsia="zh-TW"/>
        </w:rPr>
        <w:t>舉行。</w:t>
      </w:r>
    </w:p>
    <w:p w14:paraId="37A43CA9" w14:textId="6A385175" w:rsidR="00B75262" w:rsidRPr="00B51B50" w:rsidRDefault="002D107E" w:rsidP="00BE6DFC">
      <w:pPr>
        <w:pStyle w:val="a5"/>
        <w:numPr>
          <w:ilvl w:val="0"/>
          <w:numId w:val="3"/>
        </w:numPr>
        <w:spacing w:beforeLines="50" w:before="120" w:afterLines="50" w:after="120" w:line="276" w:lineRule="auto"/>
        <w:ind w:leftChars="0" w:left="567" w:hanging="283"/>
        <w:jc w:val="both"/>
        <w:rPr>
          <w:rFonts w:ascii="Times New Roman" w:eastAsia="標楷體" w:hAnsi="Times New Roman" w:cs="Times New Roman"/>
          <w:color w:val="000000"/>
          <w:spacing w:val="15"/>
          <w:sz w:val="24"/>
          <w:szCs w:val="14"/>
          <w:lang w:eastAsia="zh-TW"/>
        </w:rPr>
      </w:pPr>
      <w:r w:rsidRPr="00B51B50">
        <w:rPr>
          <w:rFonts w:ascii="Times New Roman" w:eastAsia="標楷體" w:hAnsi="Times New Roman" w:cs="Times New Roman"/>
          <w:color w:val="000000"/>
          <w:spacing w:val="15"/>
          <w:sz w:val="24"/>
          <w:szCs w:val="14"/>
          <w:lang w:eastAsia="zh-TW"/>
        </w:rPr>
        <w:t>決賽地點</w:t>
      </w:r>
      <w:r w:rsidRPr="00B51B50">
        <w:rPr>
          <w:rFonts w:ascii="Times New Roman" w:eastAsia="標楷體" w:hAnsi="Times New Roman" w:cs="Times New Roman"/>
          <w:color w:val="000000"/>
          <w:spacing w:val="15"/>
          <w:sz w:val="24"/>
          <w:szCs w:val="14"/>
          <w:lang w:eastAsia="zh-TW"/>
        </w:rPr>
        <w:t xml:space="preserve">: </w:t>
      </w:r>
      <w:r w:rsidR="00545F78" w:rsidRPr="00B51B50">
        <w:rPr>
          <w:rFonts w:ascii="Times New Roman" w:eastAsia="標楷體" w:hAnsi="Times New Roman" w:cs="Times New Roman" w:hint="eastAsia"/>
          <w:color w:val="000000"/>
          <w:spacing w:val="15"/>
          <w:sz w:val="24"/>
          <w:szCs w:val="14"/>
          <w:lang w:eastAsia="zh-TW"/>
        </w:rPr>
        <w:t>國立</w:t>
      </w:r>
      <w:r w:rsidR="00D40F5D">
        <w:rPr>
          <w:rFonts w:ascii="Times New Roman" w:eastAsia="標楷體" w:hAnsi="Times New Roman" w:cs="Times New Roman" w:hint="eastAsia"/>
          <w:color w:val="000000"/>
          <w:spacing w:val="15"/>
          <w:sz w:val="24"/>
          <w:szCs w:val="14"/>
          <w:lang w:eastAsia="zh-TW"/>
        </w:rPr>
        <w:t>中興</w:t>
      </w:r>
      <w:r w:rsidR="00545F78" w:rsidRPr="00B51B50">
        <w:rPr>
          <w:rFonts w:ascii="Times New Roman" w:eastAsia="標楷體" w:hAnsi="Times New Roman" w:cs="Times New Roman" w:hint="eastAsia"/>
          <w:color w:val="000000"/>
          <w:spacing w:val="15"/>
          <w:sz w:val="24"/>
          <w:szCs w:val="14"/>
          <w:lang w:eastAsia="zh-TW"/>
        </w:rPr>
        <w:t>大學</w:t>
      </w:r>
      <w:r w:rsidR="006576B2" w:rsidRPr="00B51B50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14:paraId="55331E4B" w14:textId="78C3B7ED" w:rsidR="009C28A7" w:rsidRPr="009C28A7" w:rsidRDefault="00240B94" w:rsidP="009C28A7">
      <w:pPr>
        <w:spacing w:beforeLines="50" w:before="120" w:afterLines="50" w:after="120" w:line="276" w:lineRule="auto"/>
        <w:ind w:left="288"/>
        <w:jc w:val="both"/>
        <w:rPr>
          <w:rFonts w:ascii="Times New Roman" w:eastAsia="標楷體" w:hAnsi="Times New Roman" w:cs="Times New Roman"/>
          <w:b/>
          <w:color w:val="000000"/>
          <w:spacing w:val="-22"/>
          <w:sz w:val="24"/>
          <w:szCs w:val="14"/>
          <w:lang w:eastAsia="zh-TW"/>
        </w:rPr>
      </w:pPr>
      <w:r w:rsidRPr="00B51B50">
        <w:rPr>
          <w:rFonts w:ascii="Times New Roman" w:eastAsia="標楷體" w:hAnsi="Times New Roman" w:cs="Times New Roman"/>
          <w:b/>
          <w:color w:val="000000"/>
          <w:spacing w:val="-22"/>
          <w:sz w:val="24"/>
          <w:szCs w:val="14"/>
          <w:lang w:eastAsia="zh-TW"/>
        </w:rPr>
        <w:t>獎勵：</w:t>
      </w:r>
    </w:p>
    <w:p w14:paraId="10E6CD36" w14:textId="26099536" w:rsidR="00240B94" w:rsidRDefault="009C28A7" w:rsidP="00BE6DFC">
      <w:pPr>
        <w:spacing w:beforeLines="50" w:before="120" w:afterLines="50" w:after="120" w:line="276" w:lineRule="auto"/>
        <w:ind w:left="288" w:firstLine="288"/>
        <w:jc w:val="both"/>
        <w:rPr>
          <w:rFonts w:ascii="Times New Roman" w:eastAsia="標楷體" w:hAnsi="Times New Roman" w:cs="Times New Roman"/>
          <w:color w:val="000000"/>
          <w:spacing w:val="11"/>
          <w:sz w:val="24"/>
          <w:szCs w:val="14"/>
          <w:lang w:eastAsia="zh-TW"/>
        </w:rPr>
      </w:pPr>
      <w:r>
        <w:rPr>
          <w:rFonts w:ascii="Times New Roman" w:eastAsia="標楷體" w:hAnsi="Times New Roman" w:cs="Times New Roman" w:hint="eastAsia"/>
          <w:color w:val="000000"/>
          <w:spacing w:val="13"/>
          <w:sz w:val="24"/>
          <w:szCs w:val="14"/>
          <w:lang w:eastAsia="zh-TW"/>
        </w:rPr>
        <w:t>晉級</w:t>
      </w:r>
      <w:r w:rsidR="000D2428" w:rsidRPr="00B51B50">
        <w:rPr>
          <w:rFonts w:ascii="Times New Roman" w:eastAsia="標楷體" w:hAnsi="Times New Roman" w:cs="Times New Roman" w:hint="eastAsia"/>
          <w:color w:val="000000"/>
          <w:spacing w:val="13"/>
          <w:sz w:val="24"/>
          <w:szCs w:val="14"/>
          <w:lang w:eastAsia="zh-TW"/>
        </w:rPr>
        <w:t>隊伍：</w:t>
      </w:r>
      <w:r w:rsidR="00240B94" w:rsidRPr="00B51B50">
        <w:rPr>
          <w:rFonts w:ascii="Times New Roman" w:eastAsia="標楷體" w:hAnsi="Times New Roman" w:cs="Times New Roman"/>
          <w:color w:val="000000"/>
          <w:spacing w:val="13"/>
          <w:sz w:val="24"/>
          <w:szCs w:val="14"/>
          <w:lang w:eastAsia="zh-TW"/>
        </w:rPr>
        <w:t>第</w:t>
      </w:r>
      <w:r w:rsidR="00240B94" w:rsidRPr="00B51B50">
        <w:rPr>
          <w:rFonts w:ascii="Times New Roman" w:eastAsia="標楷體" w:hAnsi="Times New Roman" w:cs="Times New Roman"/>
          <w:color w:val="000000"/>
          <w:spacing w:val="13"/>
          <w:sz w:val="24"/>
          <w:szCs w:val="14"/>
          <w:lang w:eastAsia="zh-TW"/>
        </w:rPr>
        <w:t>l</w:t>
      </w:r>
      <w:r w:rsidR="00240B94" w:rsidRPr="00B51B50">
        <w:rPr>
          <w:rFonts w:ascii="Times New Roman" w:eastAsia="標楷體" w:hAnsi="Times New Roman" w:cs="Times New Roman"/>
          <w:color w:val="000000"/>
          <w:spacing w:val="13"/>
          <w:sz w:val="24"/>
          <w:szCs w:val="14"/>
          <w:lang w:eastAsia="zh-TW"/>
        </w:rPr>
        <w:t>名獎牌、獎狀與獎金</w:t>
      </w:r>
      <w:r w:rsidR="00240B94" w:rsidRPr="00B51B50">
        <w:rPr>
          <w:rFonts w:ascii="Times New Roman" w:eastAsia="標楷體" w:hAnsi="Times New Roman" w:cs="Times New Roman"/>
          <w:color w:val="000000"/>
          <w:spacing w:val="3"/>
          <w:sz w:val="24"/>
          <w:szCs w:val="14"/>
          <w:lang w:eastAsia="zh-TW"/>
        </w:rPr>
        <w:t>30,000</w:t>
      </w:r>
      <w:r w:rsidR="00240B94" w:rsidRPr="00B51B50">
        <w:rPr>
          <w:rFonts w:ascii="Times New Roman" w:eastAsia="標楷體" w:hAnsi="Times New Roman" w:cs="Times New Roman"/>
          <w:color w:val="000000"/>
          <w:spacing w:val="13"/>
          <w:sz w:val="24"/>
          <w:szCs w:val="14"/>
          <w:lang w:eastAsia="zh-TW"/>
        </w:rPr>
        <w:t>元（每隊）；第</w:t>
      </w:r>
      <w:r w:rsidR="00240B94" w:rsidRPr="00B51B50">
        <w:rPr>
          <w:rFonts w:ascii="Times New Roman" w:eastAsia="標楷體" w:hAnsi="Times New Roman" w:cs="Times New Roman"/>
          <w:color w:val="000000"/>
          <w:spacing w:val="13"/>
          <w:sz w:val="24"/>
          <w:szCs w:val="14"/>
          <w:lang w:eastAsia="zh-TW"/>
        </w:rPr>
        <w:t>2</w:t>
      </w:r>
      <w:r w:rsidR="00240B94" w:rsidRPr="00B51B50">
        <w:rPr>
          <w:rFonts w:ascii="Times New Roman" w:eastAsia="標楷體" w:hAnsi="Times New Roman" w:cs="Times New Roman"/>
          <w:color w:val="000000"/>
          <w:spacing w:val="13"/>
          <w:sz w:val="24"/>
          <w:szCs w:val="14"/>
          <w:lang w:eastAsia="zh-TW"/>
        </w:rPr>
        <w:t>名獎牌、獎狀與獎金</w:t>
      </w:r>
      <w:r w:rsidR="00240B94" w:rsidRPr="00B51B50">
        <w:rPr>
          <w:rFonts w:ascii="Times New Roman" w:eastAsia="標楷體" w:hAnsi="Times New Roman" w:cs="Times New Roman"/>
          <w:color w:val="000000"/>
          <w:spacing w:val="3"/>
          <w:sz w:val="24"/>
          <w:szCs w:val="14"/>
          <w:lang w:eastAsia="zh-TW"/>
        </w:rPr>
        <w:t>20,000</w:t>
      </w:r>
      <w:r w:rsidR="00240B94" w:rsidRPr="00B51B50">
        <w:rPr>
          <w:rFonts w:ascii="Times New Roman" w:eastAsia="標楷體" w:hAnsi="Times New Roman" w:cs="Times New Roman"/>
          <w:color w:val="000000"/>
          <w:spacing w:val="13"/>
          <w:sz w:val="24"/>
          <w:szCs w:val="14"/>
          <w:lang w:eastAsia="zh-TW"/>
        </w:rPr>
        <w:t>元（每隊）；第</w:t>
      </w:r>
      <w:r w:rsidR="00240B94" w:rsidRPr="00B51B50">
        <w:rPr>
          <w:rFonts w:ascii="Times New Roman" w:eastAsia="標楷體" w:hAnsi="Times New Roman" w:cs="Times New Roman"/>
          <w:color w:val="000000"/>
          <w:spacing w:val="13"/>
          <w:sz w:val="24"/>
          <w:szCs w:val="14"/>
          <w:lang w:eastAsia="zh-TW"/>
        </w:rPr>
        <w:t>3</w:t>
      </w:r>
      <w:r w:rsidR="00240B94" w:rsidRPr="00B51B50">
        <w:rPr>
          <w:rFonts w:ascii="Times New Roman" w:eastAsia="標楷體" w:hAnsi="Times New Roman" w:cs="Times New Roman"/>
          <w:color w:val="000000"/>
          <w:spacing w:val="13"/>
          <w:sz w:val="24"/>
          <w:szCs w:val="14"/>
          <w:lang w:eastAsia="zh-TW"/>
        </w:rPr>
        <w:t>名獎牌、獎</w:t>
      </w:r>
      <w:r w:rsidR="00240B94" w:rsidRPr="00B51B50">
        <w:rPr>
          <w:rFonts w:ascii="Times New Roman" w:eastAsia="標楷體" w:hAnsi="Times New Roman" w:cs="Times New Roman"/>
          <w:color w:val="000000"/>
          <w:spacing w:val="11"/>
          <w:sz w:val="24"/>
          <w:szCs w:val="14"/>
          <w:lang w:eastAsia="zh-TW"/>
        </w:rPr>
        <w:t>狀與獎金</w:t>
      </w:r>
      <w:r w:rsidR="00240B94" w:rsidRPr="00B51B50">
        <w:rPr>
          <w:rFonts w:ascii="Times New Roman" w:eastAsia="標楷體" w:hAnsi="Times New Roman" w:cs="Times New Roman"/>
          <w:color w:val="000000"/>
          <w:spacing w:val="1"/>
          <w:w w:val="105"/>
          <w:sz w:val="24"/>
          <w:szCs w:val="14"/>
          <w:lang w:eastAsia="zh-TW"/>
        </w:rPr>
        <w:t>10,000</w:t>
      </w:r>
      <w:r w:rsidR="00240B94" w:rsidRPr="00B51B50">
        <w:rPr>
          <w:rFonts w:ascii="Times New Roman" w:eastAsia="標楷體" w:hAnsi="Times New Roman" w:cs="Times New Roman"/>
          <w:color w:val="000000"/>
          <w:spacing w:val="11"/>
          <w:sz w:val="24"/>
          <w:szCs w:val="14"/>
          <w:lang w:eastAsia="zh-TW"/>
        </w:rPr>
        <w:t>元（每隊）；第</w:t>
      </w:r>
      <w:r w:rsidR="00240B94" w:rsidRPr="00B51B50">
        <w:rPr>
          <w:rFonts w:ascii="Times New Roman" w:eastAsia="標楷體" w:hAnsi="Times New Roman" w:cs="Times New Roman"/>
          <w:color w:val="000000"/>
          <w:spacing w:val="11"/>
          <w:sz w:val="24"/>
          <w:szCs w:val="14"/>
          <w:lang w:eastAsia="zh-TW"/>
        </w:rPr>
        <w:t>4-6</w:t>
      </w:r>
      <w:r w:rsidR="00240B94" w:rsidRPr="00B51B50">
        <w:rPr>
          <w:rFonts w:ascii="Times New Roman" w:eastAsia="標楷體" w:hAnsi="Times New Roman" w:cs="Times New Roman"/>
          <w:color w:val="000000"/>
          <w:spacing w:val="11"/>
          <w:sz w:val="24"/>
          <w:szCs w:val="14"/>
          <w:lang w:eastAsia="zh-TW"/>
        </w:rPr>
        <w:t>名獎狀與獎金</w:t>
      </w:r>
      <w:r w:rsidR="00240B94" w:rsidRPr="00B51B50">
        <w:rPr>
          <w:rFonts w:ascii="Times New Roman" w:eastAsia="標楷體" w:hAnsi="Times New Roman" w:cs="Times New Roman"/>
          <w:color w:val="000000"/>
          <w:spacing w:val="1"/>
          <w:w w:val="105"/>
          <w:sz w:val="24"/>
          <w:szCs w:val="14"/>
          <w:lang w:eastAsia="zh-TW"/>
        </w:rPr>
        <w:t>6,000</w:t>
      </w:r>
      <w:r w:rsidR="00240B94" w:rsidRPr="00B51B50">
        <w:rPr>
          <w:rFonts w:ascii="Times New Roman" w:eastAsia="標楷體" w:hAnsi="Times New Roman" w:cs="Times New Roman"/>
          <w:color w:val="000000"/>
          <w:spacing w:val="11"/>
          <w:sz w:val="24"/>
          <w:szCs w:val="14"/>
          <w:lang w:eastAsia="zh-TW"/>
        </w:rPr>
        <w:t>元（每隊）；第</w:t>
      </w:r>
      <w:r w:rsidR="00240B94" w:rsidRPr="00B51B50">
        <w:rPr>
          <w:rFonts w:ascii="Times New Roman" w:eastAsia="標楷體" w:hAnsi="Times New Roman" w:cs="Times New Roman"/>
          <w:color w:val="000000"/>
          <w:spacing w:val="1"/>
          <w:w w:val="105"/>
          <w:sz w:val="24"/>
          <w:szCs w:val="14"/>
          <w:lang w:eastAsia="zh-TW"/>
        </w:rPr>
        <w:t>7-9</w:t>
      </w:r>
      <w:r w:rsidR="00240B94" w:rsidRPr="00B51B50">
        <w:rPr>
          <w:rFonts w:ascii="Times New Roman" w:eastAsia="標楷體" w:hAnsi="Times New Roman" w:cs="Times New Roman"/>
          <w:color w:val="000000"/>
          <w:spacing w:val="11"/>
          <w:sz w:val="24"/>
          <w:szCs w:val="14"/>
          <w:lang w:eastAsia="zh-TW"/>
        </w:rPr>
        <w:t>名獎狀與獎金</w:t>
      </w:r>
      <w:r w:rsidR="00240B94" w:rsidRPr="00B51B50">
        <w:rPr>
          <w:rFonts w:ascii="Times New Roman" w:eastAsia="標楷體" w:hAnsi="Times New Roman" w:cs="Times New Roman"/>
          <w:color w:val="000000"/>
          <w:spacing w:val="1"/>
          <w:w w:val="105"/>
          <w:sz w:val="24"/>
          <w:szCs w:val="14"/>
          <w:lang w:eastAsia="zh-TW"/>
        </w:rPr>
        <w:t>3,000</w:t>
      </w:r>
      <w:r w:rsidR="00240B94" w:rsidRPr="00B51B50">
        <w:rPr>
          <w:rFonts w:ascii="Times New Roman" w:eastAsia="標楷體" w:hAnsi="Times New Roman" w:cs="Times New Roman"/>
          <w:color w:val="000000"/>
          <w:spacing w:val="11"/>
          <w:sz w:val="24"/>
          <w:szCs w:val="14"/>
          <w:lang w:eastAsia="zh-TW"/>
        </w:rPr>
        <w:t>元（每隊）。前</w:t>
      </w:r>
      <w:r w:rsidR="00240B94" w:rsidRPr="00B51B50">
        <w:rPr>
          <w:rFonts w:ascii="Times New Roman" w:eastAsia="標楷體" w:hAnsi="Times New Roman" w:cs="Times New Roman"/>
          <w:color w:val="000000"/>
          <w:spacing w:val="11"/>
          <w:sz w:val="24"/>
          <w:szCs w:val="14"/>
          <w:lang w:eastAsia="zh-TW"/>
        </w:rPr>
        <w:t>9</w:t>
      </w:r>
      <w:r w:rsidR="00942DEA" w:rsidRPr="00B51B50">
        <w:rPr>
          <w:rFonts w:ascii="Times New Roman" w:eastAsia="標楷體" w:hAnsi="Times New Roman" w:cs="Times New Roman"/>
          <w:color w:val="000000"/>
          <w:spacing w:val="11"/>
          <w:sz w:val="24"/>
          <w:szCs w:val="14"/>
          <w:lang w:eastAsia="zh-TW"/>
        </w:rPr>
        <w:t>名隊伍的指導老師，</w:t>
      </w:r>
      <w:r w:rsidR="009E42C2" w:rsidRPr="00B51B50">
        <w:rPr>
          <w:rFonts w:ascii="Times New Roman" w:eastAsia="標楷體" w:hAnsi="Times New Roman" w:cs="Times New Roman"/>
          <w:color w:val="000000"/>
          <w:spacing w:val="11"/>
          <w:sz w:val="24"/>
          <w:szCs w:val="14"/>
          <w:lang w:eastAsia="zh-TW"/>
        </w:rPr>
        <w:t>致贈感謝</w:t>
      </w:r>
      <w:r w:rsidR="00240B94" w:rsidRPr="00B51B50">
        <w:rPr>
          <w:rFonts w:ascii="Times New Roman" w:eastAsia="標楷體" w:hAnsi="Times New Roman" w:cs="Times New Roman"/>
          <w:color w:val="000000"/>
          <w:spacing w:val="11"/>
          <w:sz w:val="24"/>
          <w:szCs w:val="14"/>
          <w:lang w:eastAsia="zh-TW"/>
        </w:rPr>
        <w:t>獎牌</w:t>
      </w:r>
      <w:r w:rsidR="009E42C2" w:rsidRPr="00B51B50">
        <w:rPr>
          <w:rFonts w:ascii="Times New Roman" w:eastAsia="標楷體" w:hAnsi="Times New Roman" w:cs="Times New Roman"/>
          <w:color w:val="000000"/>
          <w:spacing w:val="11"/>
          <w:sz w:val="24"/>
          <w:szCs w:val="14"/>
          <w:lang w:eastAsia="zh-TW"/>
        </w:rPr>
        <w:t>。</w:t>
      </w:r>
    </w:p>
    <w:p w14:paraId="248BF7C7" w14:textId="6F89F9A7" w:rsidR="009C28A7" w:rsidRPr="00B51B50" w:rsidRDefault="009C28A7" w:rsidP="00BE6DFC">
      <w:pPr>
        <w:spacing w:beforeLines="50" w:before="120" w:afterLines="50" w:after="120" w:line="276" w:lineRule="auto"/>
        <w:ind w:left="288" w:firstLine="288"/>
        <w:jc w:val="both"/>
        <w:rPr>
          <w:rFonts w:ascii="Times New Roman" w:eastAsia="標楷體" w:hAnsi="Times New Roman" w:cs="Times New Roman"/>
          <w:color w:val="000000"/>
          <w:spacing w:val="11"/>
          <w:sz w:val="24"/>
          <w:szCs w:val="14"/>
          <w:lang w:eastAsia="zh-TW"/>
        </w:rPr>
      </w:pPr>
      <w:r>
        <w:rPr>
          <w:rFonts w:ascii="Times New Roman" w:eastAsia="標楷體" w:hAnsi="Times New Roman" w:cs="Times New Roman" w:hint="eastAsia"/>
          <w:color w:val="000000"/>
          <w:spacing w:val="11"/>
          <w:sz w:val="24"/>
          <w:szCs w:val="14"/>
          <w:lang w:eastAsia="zh-TW"/>
        </w:rPr>
        <w:t>未晉級隊伍</w:t>
      </w:r>
      <w:r>
        <w:rPr>
          <w:rFonts w:ascii="Times New Roman" w:eastAsia="標楷體" w:hAnsi="Times New Roman" w:cs="Times New Roman" w:hint="eastAsia"/>
          <w:color w:val="000000"/>
          <w:spacing w:val="11"/>
          <w:sz w:val="24"/>
          <w:szCs w:val="14"/>
          <w:lang w:eastAsia="zh-TW"/>
        </w:rPr>
        <w:t>:</w:t>
      </w:r>
      <w:r>
        <w:rPr>
          <w:rFonts w:ascii="Times New Roman" w:eastAsia="標楷體" w:hAnsi="Times New Roman" w:cs="Times New Roman" w:hint="eastAsia"/>
          <w:color w:val="000000"/>
          <w:spacing w:val="11"/>
          <w:sz w:val="24"/>
          <w:szCs w:val="14"/>
          <w:lang w:eastAsia="zh-TW"/>
        </w:rPr>
        <w:t>依照初賽作答表現給予績優獎、佳作獎若干名</w:t>
      </w:r>
    </w:p>
    <w:p w14:paraId="015B44B2" w14:textId="77777777" w:rsidR="00240B94" w:rsidRPr="00B51B50" w:rsidRDefault="00240B94" w:rsidP="00D40F5D">
      <w:pPr>
        <w:widowControl/>
        <w:spacing w:beforeLines="50" w:before="120" w:line="276" w:lineRule="auto"/>
        <w:jc w:val="both"/>
        <w:rPr>
          <w:rFonts w:ascii="Times New Roman" w:eastAsia="標楷體" w:hAnsi="Times New Roman" w:cs="Times New Roman"/>
          <w:b/>
          <w:color w:val="000000"/>
          <w:spacing w:val="16"/>
          <w:sz w:val="21"/>
          <w:szCs w:val="14"/>
          <w:lang w:eastAsia="zh-TW"/>
        </w:rPr>
      </w:pPr>
    </w:p>
    <w:p w14:paraId="11C99F93" w14:textId="77777777" w:rsidR="00B51B50" w:rsidRDefault="00B51B50" w:rsidP="00D40F5D">
      <w:pPr>
        <w:widowControl/>
        <w:spacing w:line="276" w:lineRule="auto"/>
        <w:jc w:val="both"/>
        <w:rPr>
          <w:rFonts w:ascii="Times New Roman" w:eastAsia="標楷體" w:hAnsi="Times New Roman" w:cs="Times New Roman"/>
          <w:b/>
          <w:color w:val="000000"/>
          <w:spacing w:val="16"/>
          <w:szCs w:val="12"/>
          <w:lang w:eastAsia="zh-TW"/>
        </w:rPr>
      </w:pPr>
    </w:p>
    <w:p w14:paraId="1457AD0A" w14:textId="77777777" w:rsidR="00B51B50" w:rsidRDefault="00B51B50" w:rsidP="00D40F5D">
      <w:pPr>
        <w:widowControl/>
        <w:jc w:val="both"/>
        <w:rPr>
          <w:rFonts w:ascii="Times New Roman" w:eastAsia="標楷體" w:hAnsi="Times New Roman" w:cs="Times New Roman"/>
          <w:b/>
          <w:color w:val="000000"/>
          <w:spacing w:val="16"/>
          <w:szCs w:val="12"/>
          <w:lang w:eastAsia="zh-TW"/>
        </w:rPr>
      </w:pPr>
      <w:r>
        <w:rPr>
          <w:rFonts w:ascii="Times New Roman" w:eastAsia="標楷體" w:hAnsi="Times New Roman" w:cs="Times New Roman"/>
          <w:b/>
          <w:color w:val="000000"/>
          <w:spacing w:val="16"/>
          <w:szCs w:val="12"/>
          <w:lang w:eastAsia="zh-TW"/>
        </w:rPr>
        <w:br w:type="page"/>
      </w:r>
    </w:p>
    <w:p w14:paraId="7FDE0AD7" w14:textId="2FB02D4F" w:rsidR="00240B94" w:rsidRPr="00B51B50" w:rsidRDefault="00240B94" w:rsidP="00B51B50">
      <w:pPr>
        <w:widowControl/>
        <w:spacing w:line="276" w:lineRule="auto"/>
        <w:jc w:val="center"/>
        <w:rPr>
          <w:rFonts w:ascii="Times New Roman" w:eastAsia="標楷體" w:hAnsi="Times New Roman" w:cs="Times New Roman"/>
          <w:b/>
          <w:color w:val="000000"/>
          <w:spacing w:val="6"/>
          <w:w w:val="105"/>
          <w:sz w:val="24"/>
          <w:szCs w:val="24"/>
          <w:lang w:eastAsia="zh-TW"/>
        </w:rPr>
      </w:pPr>
      <w:r w:rsidRPr="00B51B50">
        <w:rPr>
          <w:rFonts w:ascii="Times New Roman" w:eastAsia="標楷體" w:hAnsi="Times New Roman" w:cs="Times New Roman"/>
          <w:b/>
          <w:color w:val="000000"/>
          <w:spacing w:val="16"/>
          <w:sz w:val="24"/>
          <w:szCs w:val="24"/>
          <w:lang w:eastAsia="zh-TW"/>
        </w:rPr>
        <w:lastRenderedPageBreak/>
        <w:t>中國材料科學學會</w:t>
      </w:r>
      <w:r w:rsidRPr="00B51B50">
        <w:rPr>
          <w:rFonts w:ascii="Times New Roman" w:eastAsia="標楷體" w:hAnsi="Times New Roman" w:cs="Times New Roman"/>
          <w:b/>
          <w:color w:val="000000"/>
          <w:spacing w:val="16"/>
          <w:sz w:val="24"/>
          <w:szCs w:val="24"/>
          <w:lang w:eastAsia="zh-TW"/>
        </w:rPr>
        <w:t>-</w:t>
      </w:r>
      <w:r w:rsidRPr="00B51B50">
        <w:rPr>
          <w:rFonts w:ascii="Times New Roman" w:eastAsia="標楷體" w:hAnsi="Times New Roman" w:cs="Times New Roman"/>
          <w:b/>
          <w:color w:val="000000"/>
          <w:spacing w:val="16"/>
          <w:sz w:val="24"/>
          <w:szCs w:val="24"/>
          <w:lang w:eastAsia="zh-TW"/>
        </w:rPr>
        <w:t>第</w:t>
      </w:r>
      <w:r w:rsidR="00B51B50" w:rsidRPr="00B51B50">
        <w:rPr>
          <w:rFonts w:ascii="Times New Roman" w:eastAsia="標楷體" w:hAnsi="Times New Roman" w:cs="Times New Roman"/>
          <w:b/>
          <w:color w:val="000000"/>
          <w:spacing w:val="16"/>
          <w:sz w:val="24"/>
          <w:szCs w:val="24"/>
          <w:lang w:eastAsia="zh-TW"/>
        </w:rPr>
        <w:t>八</w:t>
      </w:r>
      <w:r w:rsidRPr="00B51B50">
        <w:rPr>
          <w:rFonts w:ascii="Times New Roman" w:eastAsia="標楷體" w:hAnsi="Times New Roman" w:cs="Times New Roman"/>
          <w:b/>
          <w:color w:val="000000"/>
          <w:spacing w:val="16"/>
          <w:sz w:val="24"/>
          <w:szCs w:val="24"/>
          <w:lang w:eastAsia="zh-TW"/>
        </w:rPr>
        <w:t>屆材料學堂知識競賽</w:t>
      </w:r>
      <w:r w:rsidRPr="00B51B50">
        <w:rPr>
          <w:rFonts w:ascii="Times New Roman" w:eastAsia="標楷體" w:hAnsi="Times New Roman" w:cs="Times New Roman"/>
          <w:b/>
          <w:color w:val="000000"/>
          <w:spacing w:val="16"/>
          <w:sz w:val="24"/>
          <w:szCs w:val="24"/>
          <w:lang w:eastAsia="zh-TW"/>
        </w:rPr>
        <w:t>(</w:t>
      </w:r>
      <w:r w:rsidR="006B0010" w:rsidRPr="00B51B50">
        <w:rPr>
          <w:rFonts w:ascii="Times New Roman" w:eastAsia="標楷體" w:hAnsi="Times New Roman" w:cs="Times New Roman"/>
          <w:b/>
          <w:color w:val="000000"/>
          <w:spacing w:val="6"/>
          <w:w w:val="105"/>
          <w:sz w:val="24"/>
          <w:szCs w:val="24"/>
          <w:lang w:eastAsia="zh-TW"/>
        </w:rPr>
        <w:t>202</w:t>
      </w:r>
      <w:r w:rsidR="00B51B50" w:rsidRPr="00B51B50">
        <w:rPr>
          <w:rFonts w:ascii="Times New Roman" w:eastAsia="標楷體" w:hAnsi="Times New Roman" w:cs="Times New Roman"/>
          <w:b/>
          <w:color w:val="000000"/>
          <w:spacing w:val="6"/>
          <w:w w:val="105"/>
          <w:sz w:val="24"/>
          <w:szCs w:val="24"/>
          <w:lang w:eastAsia="zh-TW"/>
        </w:rPr>
        <w:t>4</w:t>
      </w:r>
      <w:r w:rsidRPr="00B51B50">
        <w:rPr>
          <w:rFonts w:ascii="Times New Roman" w:eastAsia="標楷體" w:hAnsi="Times New Roman" w:cs="Times New Roman"/>
          <w:b/>
          <w:color w:val="000000"/>
          <w:spacing w:val="6"/>
          <w:w w:val="105"/>
          <w:sz w:val="24"/>
          <w:szCs w:val="24"/>
          <w:lang w:eastAsia="zh-TW"/>
        </w:rPr>
        <w:t>)</w:t>
      </w:r>
      <w:r w:rsidRPr="00B51B50">
        <w:rPr>
          <w:rFonts w:ascii="Times New Roman" w:eastAsia="標楷體" w:hAnsi="Times New Roman" w:cs="Times New Roman"/>
          <w:b/>
          <w:color w:val="000000"/>
          <w:spacing w:val="6"/>
          <w:w w:val="105"/>
          <w:sz w:val="24"/>
          <w:szCs w:val="24"/>
          <w:lang w:eastAsia="zh-TW"/>
        </w:rPr>
        <w:t>報名表</w:t>
      </w:r>
    </w:p>
    <w:p w14:paraId="0452DD32" w14:textId="77777777" w:rsidR="00240B94" w:rsidRPr="00B51B50" w:rsidRDefault="00240B94" w:rsidP="00B51B50">
      <w:pPr>
        <w:widowControl/>
        <w:spacing w:line="276" w:lineRule="auto"/>
        <w:jc w:val="center"/>
        <w:rPr>
          <w:rFonts w:ascii="Times New Roman" w:eastAsia="標楷體" w:hAnsi="Times New Roman" w:cs="Times New Roman"/>
          <w:b/>
          <w:color w:val="000000"/>
          <w:spacing w:val="6"/>
          <w:w w:val="105"/>
          <w:sz w:val="24"/>
          <w:szCs w:val="24"/>
          <w:lang w:eastAsia="zh-TW"/>
        </w:rPr>
      </w:pPr>
    </w:p>
    <w:p w14:paraId="79FC856D" w14:textId="77777777" w:rsidR="00240B94" w:rsidRPr="00B51B50" w:rsidRDefault="00240B94" w:rsidP="00B51B50">
      <w:pPr>
        <w:widowControl/>
        <w:spacing w:line="276" w:lineRule="auto"/>
        <w:rPr>
          <w:rFonts w:ascii="Times New Roman" w:eastAsia="標楷體" w:hAnsi="Times New Roman" w:cs="Times New Roman"/>
          <w:color w:val="000000"/>
          <w:spacing w:val="17"/>
          <w:sz w:val="24"/>
          <w:szCs w:val="24"/>
          <w:lang w:eastAsia="zh-TW"/>
        </w:rPr>
      </w:pPr>
      <w:r w:rsidRPr="00B51B50">
        <w:rPr>
          <w:rFonts w:ascii="Times New Roman" w:eastAsia="標楷體" w:hAnsi="Times New Roman" w:cs="Times New Roman"/>
          <w:color w:val="000000"/>
          <w:spacing w:val="17"/>
          <w:sz w:val="24"/>
          <w:szCs w:val="24"/>
          <w:lang w:eastAsia="zh-TW"/>
        </w:rPr>
        <w:t>請填妥下列報名表後以</w:t>
      </w:r>
      <w:r w:rsidRPr="00B51B50">
        <w:rPr>
          <w:rFonts w:ascii="Times New Roman" w:eastAsia="標楷體" w:hAnsi="Times New Roman" w:cs="Times New Roman"/>
          <w:color w:val="000000"/>
          <w:spacing w:val="17"/>
          <w:sz w:val="24"/>
          <w:szCs w:val="24"/>
          <w:lang w:eastAsia="zh-TW"/>
        </w:rPr>
        <w:t>email</w:t>
      </w:r>
      <w:r w:rsidRPr="00B51B50">
        <w:rPr>
          <w:rFonts w:ascii="Times New Roman" w:eastAsia="標楷體" w:hAnsi="Times New Roman" w:cs="Times New Roman"/>
          <w:color w:val="000000"/>
          <w:spacing w:val="17"/>
          <w:sz w:val="24"/>
          <w:szCs w:val="24"/>
          <w:lang w:eastAsia="zh-TW"/>
        </w:rPr>
        <w:t>方式寄到信箱，並以轉帳方式繳交報名費</w:t>
      </w:r>
      <w:r w:rsidRPr="00B51B50">
        <w:rPr>
          <w:rFonts w:ascii="Times New Roman" w:eastAsia="標楷體" w:hAnsi="Times New Roman" w:cs="Times New Roman"/>
          <w:color w:val="000000"/>
          <w:spacing w:val="7"/>
          <w:sz w:val="24"/>
          <w:szCs w:val="24"/>
          <w:lang w:eastAsia="zh-TW"/>
        </w:rPr>
        <w:t>2000</w:t>
      </w:r>
      <w:r w:rsidRPr="00B51B50">
        <w:rPr>
          <w:rFonts w:ascii="Times New Roman" w:eastAsia="標楷體" w:hAnsi="Times New Roman" w:cs="Times New Roman"/>
          <w:color w:val="000000"/>
          <w:spacing w:val="17"/>
          <w:sz w:val="24"/>
          <w:szCs w:val="24"/>
          <w:lang w:eastAsia="zh-TW"/>
        </w:rPr>
        <w:t>元。</w:t>
      </w:r>
    </w:p>
    <w:p w14:paraId="6797A4A0" w14:textId="77777777" w:rsidR="00240B94" w:rsidRPr="00B51B50" w:rsidRDefault="009E42C2" w:rsidP="00B51B50">
      <w:pPr>
        <w:widowControl/>
        <w:spacing w:line="276" w:lineRule="auto"/>
        <w:rPr>
          <w:rFonts w:ascii="Times New Roman" w:eastAsia="標楷體" w:hAnsi="Times New Roman" w:cs="Times New Roman"/>
          <w:color w:val="000000"/>
          <w:spacing w:val="17"/>
          <w:sz w:val="24"/>
          <w:szCs w:val="24"/>
          <w:lang w:eastAsia="zh-TW"/>
        </w:rPr>
      </w:pPr>
      <w:r w:rsidRPr="00B51B50">
        <w:rPr>
          <w:rFonts w:ascii="Times New Roman" w:eastAsia="標楷體" w:hAnsi="Times New Roman" w:cs="Times New Roman"/>
          <w:color w:val="000000"/>
          <w:spacing w:val="17"/>
          <w:sz w:val="24"/>
          <w:szCs w:val="24"/>
          <w:lang w:eastAsia="zh-TW"/>
        </w:rPr>
        <w:t>報名表下方請務必</w:t>
      </w:r>
      <w:r w:rsidR="00240B94" w:rsidRPr="00B51B50">
        <w:rPr>
          <w:rFonts w:ascii="Times New Roman" w:eastAsia="標楷體" w:hAnsi="Times New Roman" w:cs="Times New Roman"/>
          <w:color w:val="000000"/>
          <w:spacing w:val="17"/>
          <w:sz w:val="24"/>
          <w:szCs w:val="24"/>
          <w:lang w:eastAsia="zh-TW"/>
        </w:rPr>
        <w:t>填寫【</w:t>
      </w:r>
      <w:r w:rsidRPr="00B51B50">
        <w:rPr>
          <w:rFonts w:ascii="Times New Roman" w:eastAsia="標楷體" w:hAnsi="Times New Roman" w:cs="Times New Roman"/>
          <w:color w:val="000000"/>
          <w:spacing w:val="17"/>
          <w:sz w:val="24"/>
          <w:szCs w:val="24"/>
          <w:lang w:eastAsia="zh-TW"/>
        </w:rPr>
        <w:t>轉帳帳號後五碼】以供繳費驗證，確認報名後會以電郵回覆</w:t>
      </w:r>
      <w:r w:rsidR="00240B94" w:rsidRPr="00B51B50">
        <w:rPr>
          <w:rFonts w:ascii="Times New Roman" w:eastAsia="標楷體" w:hAnsi="Times New Roman" w:cs="Times New Roman"/>
          <w:color w:val="000000"/>
          <w:spacing w:val="17"/>
          <w:sz w:val="24"/>
          <w:szCs w:val="24"/>
          <w:lang w:eastAsia="zh-TW"/>
        </w:rPr>
        <w:t>通知報名成功。</w:t>
      </w:r>
    </w:p>
    <w:p w14:paraId="3F937C0C" w14:textId="77777777" w:rsidR="00240B94" w:rsidRPr="00B51B50" w:rsidRDefault="00240B94" w:rsidP="00B51B50">
      <w:pPr>
        <w:widowControl/>
        <w:spacing w:line="276" w:lineRule="auto"/>
        <w:rPr>
          <w:rFonts w:ascii="Times New Roman" w:eastAsia="標楷體" w:hAnsi="Times New Roman" w:cs="Times New Roman"/>
          <w:color w:val="000000"/>
          <w:spacing w:val="17"/>
          <w:sz w:val="24"/>
          <w:szCs w:val="24"/>
          <w:lang w:eastAsia="zh-TW"/>
        </w:rPr>
      </w:pPr>
    </w:p>
    <w:p w14:paraId="180A9DBF" w14:textId="0D981BDA" w:rsidR="00240B94" w:rsidRPr="00B51B50" w:rsidRDefault="00240B94" w:rsidP="00B51B50">
      <w:pPr>
        <w:pStyle w:val="a5"/>
        <w:numPr>
          <w:ilvl w:val="0"/>
          <w:numId w:val="1"/>
        </w:numPr>
        <w:spacing w:line="276" w:lineRule="auto"/>
        <w:ind w:leftChars="0"/>
        <w:rPr>
          <w:rFonts w:ascii="Times New Roman" w:eastAsia="微軟正黑體" w:hAnsi="Times New Roman" w:cs="Times New Roman"/>
          <w:color w:val="000000"/>
          <w:spacing w:val="17"/>
          <w:sz w:val="24"/>
          <w:szCs w:val="24"/>
          <w:u w:val="single"/>
          <w:lang w:eastAsia="zh-TW"/>
        </w:rPr>
      </w:pPr>
      <w:r w:rsidRPr="00B51B50">
        <w:rPr>
          <w:rFonts w:ascii="Times New Roman" w:eastAsia="微軟正黑體" w:hAnsi="Times New Roman" w:cs="Times New Roman"/>
          <w:color w:val="000000"/>
          <w:spacing w:val="17"/>
          <w:sz w:val="24"/>
          <w:szCs w:val="24"/>
          <w:u w:val="single"/>
          <w:lang w:eastAsia="zh-TW"/>
        </w:rPr>
        <w:t>Email:</w:t>
      </w:r>
      <w:r w:rsidR="00CC54EE" w:rsidRPr="00B51B50">
        <w:rPr>
          <w:rFonts w:ascii="Times New Roman" w:eastAsia="微軟正黑體" w:hAnsi="Times New Roman" w:cs="Times New Roman"/>
          <w:color w:val="000000"/>
          <w:spacing w:val="17"/>
          <w:sz w:val="24"/>
          <w:szCs w:val="24"/>
          <w:u w:val="single"/>
          <w:lang w:eastAsia="zh-TW"/>
        </w:rPr>
        <w:t xml:space="preserve"> </w:t>
      </w:r>
      <w:r w:rsidR="00DE2B71" w:rsidRPr="00494EBA">
        <w:rPr>
          <w:rFonts w:ascii="Times New Roman" w:eastAsia="微軟正黑體" w:hAnsi="Times New Roman" w:cs="Times New Roman"/>
          <w:color w:val="000000"/>
          <w:spacing w:val="17"/>
          <w:sz w:val="24"/>
          <w:szCs w:val="24"/>
          <w:u w:val="single"/>
          <w:lang w:eastAsia="zh-TW"/>
        </w:rPr>
        <w:t>materialknowledgetw202</w:t>
      </w:r>
      <w:r w:rsidR="00B51B50" w:rsidRPr="00494EBA">
        <w:rPr>
          <w:rFonts w:ascii="Times New Roman" w:eastAsia="微軟正黑體" w:hAnsi="Times New Roman" w:cs="Times New Roman"/>
          <w:color w:val="000000"/>
          <w:spacing w:val="17"/>
          <w:sz w:val="24"/>
          <w:szCs w:val="24"/>
          <w:u w:val="single"/>
          <w:lang w:eastAsia="zh-TW"/>
        </w:rPr>
        <w:t>4</w:t>
      </w:r>
      <w:r w:rsidR="00DE2B71" w:rsidRPr="00494EBA">
        <w:rPr>
          <w:rFonts w:ascii="Times New Roman" w:eastAsia="微軟正黑體" w:hAnsi="Times New Roman" w:cs="Times New Roman"/>
          <w:color w:val="000000"/>
          <w:spacing w:val="17"/>
          <w:sz w:val="24"/>
          <w:szCs w:val="24"/>
          <w:u w:val="single"/>
          <w:lang w:eastAsia="zh-TW"/>
        </w:rPr>
        <w:t>@gmail.com</w:t>
      </w:r>
    </w:p>
    <w:p w14:paraId="05BAC9BD" w14:textId="51BE52D7" w:rsidR="00DC4F42" w:rsidRPr="00B51B50" w:rsidRDefault="00240B94" w:rsidP="00B51B50">
      <w:pPr>
        <w:pStyle w:val="a5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color w:val="000000"/>
          <w:spacing w:val="17"/>
          <w:sz w:val="24"/>
          <w:szCs w:val="24"/>
          <w:u w:val="single"/>
          <w:lang w:eastAsia="zh-TW"/>
        </w:rPr>
      </w:pPr>
      <w:r w:rsidRPr="00B51B50">
        <w:rPr>
          <w:rFonts w:ascii="Times New Roman" w:eastAsia="微軟正黑體" w:hAnsi="Times New Roman" w:cs="Times New Roman"/>
          <w:color w:val="000000"/>
          <w:spacing w:val="17"/>
          <w:sz w:val="24"/>
          <w:szCs w:val="24"/>
          <w:u w:val="single"/>
          <w:lang w:eastAsia="zh-TW"/>
        </w:rPr>
        <w:t>匯款帳號</w:t>
      </w:r>
      <w:r w:rsidRPr="00B51B50">
        <w:rPr>
          <w:rFonts w:ascii="Times New Roman" w:eastAsia="微軟正黑體" w:hAnsi="Times New Roman" w:cs="Times New Roman"/>
          <w:color w:val="000000"/>
          <w:spacing w:val="17"/>
          <w:sz w:val="24"/>
          <w:szCs w:val="24"/>
          <w:u w:val="single"/>
          <w:lang w:eastAsia="zh-TW"/>
        </w:rPr>
        <w:t>:</w:t>
      </w:r>
      <w:r w:rsidR="00CC54EE" w:rsidRPr="00B51B50">
        <w:rPr>
          <w:rFonts w:ascii="Times New Roman" w:eastAsia="微軟正黑體" w:hAnsi="Times New Roman" w:cs="Times New Roman"/>
          <w:color w:val="000000"/>
          <w:spacing w:val="17"/>
          <w:sz w:val="24"/>
          <w:szCs w:val="24"/>
          <w:u w:val="single"/>
          <w:lang w:eastAsia="zh-TW"/>
        </w:rPr>
        <w:t xml:space="preserve"> </w:t>
      </w:r>
      <w:r w:rsidRPr="00B51B50">
        <w:rPr>
          <w:rFonts w:ascii="Times New Roman" w:eastAsia="微軟正黑體" w:hAnsi="Times New Roman" w:cs="Times New Roman"/>
          <w:color w:val="000000"/>
          <w:spacing w:val="17"/>
          <w:sz w:val="24"/>
          <w:szCs w:val="24"/>
          <w:u w:val="single"/>
          <w:lang w:eastAsia="zh-TW"/>
        </w:rPr>
        <w:t>(</w:t>
      </w:r>
      <w:r w:rsidRPr="00B51B50">
        <w:rPr>
          <w:rFonts w:ascii="Times New Roman" w:eastAsia="微軟正黑體" w:hAnsi="Times New Roman" w:cs="Times New Roman"/>
          <w:color w:val="000000"/>
          <w:spacing w:val="17"/>
          <w:sz w:val="24"/>
          <w:szCs w:val="24"/>
          <w:u w:val="single"/>
          <w:lang w:eastAsia="zh-TW"/>
        </w:rPr>
        <w:t>銀行代號</w:t>
      </w:r>
      <w:r w:rsidR="009E27A8" w:rsidRPr="00B51B50">
        <w:rPr>
          <w:rFonts w:ascii="Times New Roman" w:eastAsia="微軟正黑體" w:hAnsi="Times New Roman" w:cs="Times New Roman"/>
          <w:color w:val="000000"/>
          <w:spacing w:val="17"/>
          <w:sz w:val="24"/>
          <w:szCs w:val="24"/>
          <w:u w:val="single"/>
          <w:lang w:eastAsia="zh-TW"/>
        </w:rPr>
        <w:t>0</w:t>
      </w:r>
      <w:r w:rsidR="00E470A5" w:rsidRPr="00B51B50">
        <w:rPr>
          <w:rFonts w:ascii="Times New Roman" w:eastAsia="微軟正黑體" w:hAnsi="Times New Roman" w:cs="Times New Roman"/>
          <w:color w:val="000000"/>
          <w:spacing w:val="17"/>
          <w:sz w:val="24"/>
          <w:szCs w:val="24"/>
          <w:u w:val="single"/>
          <w:lang w:eastAsia="zh-TW"/>
        </w:rPr>
        <w:t>0</w:t>
      </w:r>
      <w:r w:rsidR="00B51B50" w:rsidRPr="00B51B50">
        <w:rPr>
          <w:rFonts w:ascii="Times New Roman" w:eastAsia="微軟正黑體" w:hAnsi="Times New Roman" w:cs="Times New Roman"/>
          <w:color w:val="000000"/>
          <w:spacing w:val="17"/>
          <w:sz w:val="24"/>
          <w:szCs w:val="24"/>
          <w:u w:val="single"/>
          <w:lang w:eastAsia="zh-TW"/>
        </w:rPr>
        <w:t>8</w:t>
      </w:r>
      <w:r w:rsidR="00010DFA" w:rsidRPr="00B51B50">
        <w:rPr>
          <w:rFonts w:ascii="Times New Roman" w:eastAsia="微軟正黑體" w:hAnsi="Times New Roman" w:cs="Times New Roman"/>
          <w:color w:val="000000"/>
          <w:spacing w:val="17"/>
          <w:sz w:val="24"/>
          <w:szCs w:val="24"/>
          <w:u w:val="single"/>
          <w:lang w:eastAsia="zh-TW"/>
        </w:rPr>
        <w:t xml:space="preserve">) </w:t>
      </w:r>
      <w:r w:rsidR="00E470A5" w:rsidRPr="00B51B50">
        <w:rPr>
          <w:rFonts w:ascii="Times New Roman" w:eastAsia="標楷體" w:hAnsi="Times New Roman" w:cs="Times New Roman"/>
          <w:color w:val="000000"/>
          <w:spacing w:val="17"/>
          <w:sz w:val="24"/>
          <w:szCs w:val="24"/>
          <w:u w:val="single"/>
          <w:lang w:eastAsia="zh-TW"/>
        </w:rPr>
        <w:t>1</w:t>
      </w:r>
      <w:r w:rsidR="00B51B50" w:rsidRPr="00B51B50">
        <w:rPr>
          <w:rFonts w:ascii="Times New Roman" w:eastAsia="標楷體" w:hAnsi="Times New Roman" w:cs="Times New Roman"/>
          <w:color w:val="000000"/>
          <w:spacing w:val="17"/>
          <w:sz w:val="24"/>
          <w:szCs w:val="24"/>
          <w:u w:val="single"/>
          <w:lang w:eastAsia="zh-TW"/>
        </w:rPr>
        <w:t>1320-0993321</w:t>
      </w:r>
    </w:p>
    <w:p w14:paraId="6942073D" w14:textId="77777777" w:rsidR="00240B94" w:rsidRPr="00B51B50" w:rsidRDefault="00240B94" w:rsidP="00B51B50">
      <w:pPr>
        <w:widowControl/>
        <w:spacing w:line="276" w:lineRule="auto"/>
        <w:rPr>
          <w:rFonts w:ascii="Times New Roman" w:eastAsia="標楷體" w:hAnsi="Times New Roman" w:cs="Times New Roman"/>
          <w:color w:val="000000"/>
          <w:spacing w:val="11"/>
          <w:sz w:val="24"/>
          <w:szCs w:val="24"/>
          <w:lang w:eastAsia="zh-T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851"/>
        <w:gridCol w:w="2409"/>
        <w:gridCol w:w="1276"/>
        <w:gridCol w:w="1134"/>
        <w:gridCol w:w="1207"/>
      </w:tblGrid>
      <w:tr w:rsidR="006B6E89" w:rsidRPr="00B51B50" w14:paraId="1B4C5EF4" w14:textId="59C71A89" w:rsidTr="003C5AF4">
        <w:trPr>
          <w:trHeight w:val="401"/>
        </w:trPr>
        <w:tc>
          <w:tcPr>
            <w:tcW w:w="1951" w:type="dxa"/>
          </w:tcPr>
          <w:p w14:paraId="251CA3AD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  <w:r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學校</w:t>
            </w:r>
          </w:p>
        </w:tc>
        <w:tc>
          <w:tcPr>
            <w:tcW w:w="8011" w:type="dxa"/>
            <w:gridSpan w:val="6"/>
          </w:tcPr>
          <w:p w14:paraId="4651E42B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</w:tr>
      <w:tr w:rsidR="006B6E89" w:rsidRPr="00B51B50" w14:paraId="7997D4B2" w14:textId="4EAB1CC3" w:rsidTr="003C5AF4">
        <w:trPr>
          <w:trHeight w:val="401"/>
        </w:trPr>
        <w:tc>
          <w:tcPr>
            <w:tcW w:w="1951" w:type="dxa"/>
          </w:tcPr>
          <w:p w14:paraId="5BE370C9" w14:textId="082A268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  <w:r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隊名</w:t>
            </w:r>
          </w:p>
        </w:tc>
        <w:tc>
          <w:tcPr>
            <w:tcW w:w="8011" w:type="dxa"/>
            <w:gridSpan w:val="6"/>
          </w:tcPr>
          <w:p w14:paraId="157B4833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</w:tr>
      <w:tr w:rsidR="00B24F1E" w:rsidRPr="00B51B50" w14:paraId="20EA41AA" w14:textId="77777777" w:rsidTr="003C5AF4">
        <w:trPr>
          <w:trHeight w:val="401"/>
        </w:trPr>
        <w:tc>
          <w:tcPr>
            <w:tcW w:w="1951" w:type="dxa"/>
          </w:tcPr>
          <w:p w14:paraId="62F07B92" w14:textId="5FFA6B84" w:rsidR="00B24F1E" w:rsidRPr="00B51B50" w:rsidRDefault="00B24F1E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  <w:r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聯絡人</w:t>
            </w:r>
          </w:p>
        </w:tc>
        <w:tc>
          <w:tcPr>
            <w:tcW w:w="8011" w:type="dxa"/>
            <w:gridSpan w:val="6"/>
          </w:tcPr>
          <w:p w14:paraId="3EC183CE" w14:textId="77777777" w:rsidR="00B24F1E" w:rsidRPr="00B51B50" w:rsidRDefault="00B24F1E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</w:tr>
      <w:tr w:rsidR="00B24F1E" w:rsidRPr="00B51B50" w14:paraId="7F9ECDE7" w14:textId="77777777" w:rsidTr="003C5AF4">
        <w:trPr>
          <w:trHeight w:val="401"/>
        </w:trPr>
        <w:tc>
          <w:tcPr>
            <w:tcW w:w="1951" w:type="dxa"/>
          </w:tcPr>
          <w:p w14:paraId="1F966F4C" w14:textId="77777777" w:rsidR="007A2BEB" w:rsidRPr="00B51B50" w:rsidRDefault="00B24F1E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  <w:r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聯絡人電話</w:t>
            </w:r>
          </w:p>
          <w:p w14:paraId="1EEAA4C0" w14:textId="0C07833B" w:rsidR="007A2BEB" w:rsidRPr="00B51B50" w:rsidRDefault="007A2BEB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  <w:r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(</w:t>
            </w:r>
            <w:r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用於比賽當天的檢核作業</w:t>
            </w:r>
            <w:r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011" w:type="dxa"/>
            <w:gridSpan w:val="6"/>
          </w:tcPr>
          <w:p w14:paraId="54C32162" w14:textId="3FF6A0D4" w:rsidR="007A2BEB" w:rsidRDefault="007A2BEB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  <w:r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手機：</w:t>
            </w:r>
          </w:p>
          <w:p w14:paraId="7384BACE" w14:textId="77777777" w:rsidR="003D10C3" w:rsidRPr="00B51B50" w:rsidRDefault="003D10C3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  <w:p w14:paraId="2ABF153F" w14:textId="47506FBF" w:rsidR="007A2BEB" w:rsidRPr="00B51B50" w:rsidRDefault="007A2BEB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  <w:r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或是方便聯繫的室內電話：</w:t>
            </w:r>
          </w:p>
        </w:tc>
      </w:tr>
      <w:tr w:rsidR="002A58E4" w:rsidRPr="00B51B50" w14:paraId="379EBFAF" w14:textId="77777777" w:rsidTr="003C5AF4">
        <w:trPr>
          <w:trHeight w:val="401"/>
        </w:trPr>
        <w:tc>
          <w:tcPr>
            <w:tcW w:w="1951" w:type="dxa"/>
          </w:tcPr>
          <w:p w14:paraId="3D8B5139" w14:textId="7EDDCE06" w:rsidR="002A58E4" w:rsidRPr="00B51B50" w:rsidRDefault="002A58E4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  <w:r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附註</w:t>
            </w:r>
          </w:p>
        </w:tc>
        <w:tc>
          <w:tcPr>
            <w:tcW w:w="8011" w:type="dxa"/>
            <w:gridSpan w:val="6"/>
          </w:tcPr>
          <w:p w14:paraId="24B7BB72" w14:textId="295050EC" w:rsidR="002A58E4" w:rsidRPr="00B51B50" w:rsidRDefault="002A58E4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  <w:r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開賽前，將與聯絡人檢核選手身份、確認比賽當天</w:t>
            </w:r>
            <w:r w:rsidR="00824578"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參賽</w:t>
            </w:r>
            <w:r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與否、匯款、領獎等相關行政作業。</w:t>
            </w:r>
          </w:p>
        </w:tc>
      </w:tr>
      <w:tr w:rsidR="003D10C3" w:rsidRPr="00B51B50" w14:paraId="58E4F118" w14:textId="77777777" w:rsidTr="003C5AF4">
        <w:trPr>
          <w:trHeight w:val="401"/>
        </w:trPr>
        <w:tc>
          <w:tcPr>
            <w:tcW w:w="1951" w:type="dxa"/>
          </w:tcPr>
          <w:p w14:paraId="7B194AC6" w14:textId="41E810EB" w:rsidR="003D10C3" w:rsidRPr="00B51B50" w:rsidRDefault="003D10C3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11"/>
                <w:sz w:val="24"/>
                <w:szCs w:val="24"/>
                <w:lang w:eastAsia="zh-TW"/>
              </w:rPr>
              <w:t>初賽地點</w:t>
            </w:r>
          </w:p>
        </w:tc>
        <w:tc>
          <w:tcPr>
            <w:tcW w:w="8011" w:type="dxa"/>
            <w:gridSpan w:val="6"/>
          </w:tcPr>
          <w:p w14:paraId="145696D4" w14:textId="4B149EE7" w:rsidR="003D10C3" w:rsidRPr="00B51B50" w:rsidRDefault="003D10C3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11"/>
                <w:sz w:val="24"/>
                <w:szCs w:val="24"/>
                <w:lang w:eastAsia="zh-TW"/>
              </w:rPr>
              <w:t>□成功大學□臺北科技大學</w:t>
            </w:r>
          </w:p>
        </w:tc>
      </w:tr>
      <w:tr w:rsidR="006B6E89" w:rsidRPr="00B51B50" w14:paraId="155AE31C" w14:textId="358D7A76" w:rsidTr="003C5AF4">
        <w:trPr>
          <w:trHeight w:val="401"/>
        </w:trPr>
        <w:tc>
          <w:tcPr>
            <w:tcW w:w="9962" w:type="dxa"/>
            <w:gridSpan w:val="7"/>
          </w:tcPr>
          <w:p w14:paraId="0F9FC19C" w14:textId="19550CEC" w:rsidR="006B6E89" w:rsidRPr="00B51B50" w:rsidRDefault="006B6E89" w:rsidP="00B51B5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  <w:r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參賽人員資料</w:t>
            </w:r>
          </w:p>
        </w:tc>
      </w:tr>
      <w:tr w:rsidR="006B6E89" w:rsidRPr="00B51B50" w14:paraId="26C54E8B" w14:textId="7ED32EBF" w:rsidTr="003C5AF4">
        <w:trPr>
          <w:trHeight w:val="401"/>
        </w:trPr>
        <w:tc>
          <w:tcPr>
            <w:tcW w:w="1951" w:type="dxa"/>
          </w:tcPr>
          <w:p w14:paraId="5AC75D52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</w:tcPr>
          <w:p w14:paraId="2D53FCD0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  <w:r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851" w:type="dxa"/>
          </w:tcPr>
          <w:p w14:paraId="0A16923B" w14:textId="13F8B8BE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  <w:r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科系</w:t>
            </w:r>
            <w:r w:rsidR="00B24F1E"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/</w:t>
            </w:r>
            <w:r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年級</w:t>
            </w:r>
          </w:p>
        </w:tc>
        <w:tc>
          <w:tcPr>
            <w:tcW w:w="2409" w:type="dxa"/>
          </w:tcPr>
          <w:p w14:paraId="1EF48CAB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  <w:r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E-mail</w:t>
            </w:r>
          </w:p>
        </w:tc>
        <w:tc>
          <w:tcPr>
            <w:tcW w:w="1276" w:type="dxa"/>
          </w:tcPr>
          <w:p w14:paraId="15191FF4" w14:textId="6BAC1865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  <w:r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Line</w:t>
            </w:r>
            <w:r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帳號</w:t>
            </w:r>
          </w:p>
        </w:tc>
        <w:tc>
          <w:tcPr>
            <w:tcW w:w="1134" w:type="dxa"/>
          </w:tcPr>
          <w:p w14:paraId="48A8559A" w14:textId="24B5D579" w:rsidR="006B6E89" w:rsidRPr="00B51B50" w:rsidRDefault="00B24F1E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  <w:r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FB</w:t>
            </w:r>
            <w:r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帳號</w:t>
            </w:r>
          </w:p>
        </w:tc>
        <w:tc>
          <w:tcPr>
            <w:tcW w:w="1207" w:type="dxa"/>
          </w:tcPr>
          <w:p w14:paraId="06B5549E" w14:textId="07E45FAB" w:rsidR="006B6E89" w:rsidRPr="00B51B50" w:rsidRDefault="00B24F1E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  <w:r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請用＊號註明聯絡人</w:t>
            </w:r>
          </w:p>
        </w:tc>
      </w:tr>
      <w:tr w:rsidR="006B6E89" w:rsidRPr="00B51B50" w14:paraId="6D6225CA" w14:textId="757BF55B" w:rsidTr="003C5AF4">
        <w:trPr>
          <w:trHeight w:val="401"/>
        </w:trPr>
        <w:tc>
          <w:tcPr>
            <w:tcW w:w="1951" w:type="dxa"/>
          </w:tcPr>
          <w:p w14:paraId="7A62FCD7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  <w:r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指導教師</w:t>
            </w:r>
          </w:p>
        </w:tc>
        <w:tc>
          <w:tcPr>
            <w:tcW w:w="1134" w:type="dxa"/>
          </w:tcPr>
          <w:p w14:paraId="428AB5D9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</w:tcPr>
          <w:p w14:paraId="3CD4BD63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  <w:p w14:paraId="5E6F157B" w14:textId="187E3570" w:rsidR="00B24F1E" w:rsidRPr="00B51B50" w:rsidRDefault="00B24F1E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  <w:tc>
          <w:tcPr>
            <w:tcW w:w="2409" w:type="dxa"/>
          </w:tcPr>
          <w:p w14:paraId="6697ECBE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</w:tcPr>
          <w:p w14:paraId="0ACACEA4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</w:tcPr>
          <w:p w14:paraId="0BB076EB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  <w:tc>
          <w:tcPr>
            <w:tcW w:w="1207" w:type="dxa"/>
          </w:tcPr>
          <w:p w14:paraId="2F809A99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</w:tr>
      <w:tr w:rsidR="006B6E89" w:rsidRPr="00B51B50" w14:paraId="657FFCF9" w14:textId="73B7A0D7" w:rsidTr="003C5AF4">
        <w:trPr>
          <w:trHeight w:val="401"/>
        </w:trPr>
        <w:tc>
          <w:tcPr>
            <w:tcW w:w="1951" w:type="dxa"/>
          </w:tcPr>
          <w:p w14:paraId="69509E62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  <w:r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隊員</w:t>
            </w:r>
            <w:r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(1)</w:t>
            </w:r>
          </w:p>
        </w:tc>
        <w:tc>
          <w:tcPr>
            <w:tcW w:w="1134" w:type="dxa"/>
          </w:tcPr>
          <w:p w14:paraId="54D8F3EF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</w:tcPr>
          <w:p w14:paraId="67AE5285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  <w:p w14:paraId="22130BF7" w14:textId="4872658B" w:rsidR="00B24F1E" w:rsidRPr="00B51B50" w:rsidRDefault="00B24F1E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  <w:tc>
          <w:tcPr>
            <w:tcW w:w="2409" w:type="dxa"/>
          </w:tcPr>
          <w:p w14:paraId="4FBECB09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</w:tcPr>
          <w:p w14:paraId="66E56334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</w:tcPr>
          <w:p w14:paraId="164F8644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  <w:tc>
          <w:tcPr>
            <w:tcW w:w="1207" w:type="dxa"/>
          </w:tcPr>
          <w:p w14:paraId="66A26053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</w:tr>
      <w:tr w:rsidR="006B6E89" w:rsidRPr="00B51B50" w14:paraId="541C6225" w14:textId="7E5632AE" w:rsidTr="003C5AF4">
        <w:trPr>
          <w:trHeight w:val="401"/>
        </w:trPr>
        <w:tc>
          <w:tcPr>
            <w:tcW w:w="1951" w:type="dxa"/>
          </w:tcPr>
          <w:p w14:paraId="7A18BB17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  <w:r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隊員</w:t>
            </w:r>
            <w:r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(2)</w:t>
            </w:r>
          </w:p>
        </w:tc>
        <w:tc>
          <w:tcPr>
            <w:tcW w:w="1134" w:type="dxa"/>
          </w:tcPr>
          <w:p w14:paraId="21CE4B02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</w:tcPr>
          <w:p w14:paraId="20412A19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  <w:p w14:paraId="022043B4" w14:textId="25A0AE08" w:rsidR="00B24F1E" w:rsidRPr="00B51B50" w:rsidRDefault="00B24F1E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  <w:tc>
          <w:tcPr>
            <w:tcW w:w="2409" w:type="dxa"/>
          </w:tcPr>
          <w:p w14:paraId="2AD1F7CE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</w:tcPr>
          <w:p w14:paraId="0490D6D5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</w:tcPr>
          <w:p w14:paraId="0F18E3AD" w14:textId="02A20D10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  <w:tc>
          <w:tcPr>
            <w:tcW w:w="1207" w:type="dxa"/>
          </w:tcPr>
          <w:p w14:paraId="4BE337F1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</w:tr>
      <w:tr w:rsidR="006B6E89" w:rsidRPr="00B51B50" w14:paraId="72A53656" w14:textId="66E606C5" w:rsidTr="003C5AF4">
        <w:trPr>
          <w:trHeight w:val="401"/>
        </w:trPr>
        <w:tc>
          <w:tcPr>
            <w:tcW w:w="1951" w:type="dxa"/>
          </w:tcPr>
          <w:p w14:paraId="5FEDFAC8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  <w:r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隊員</w:t>
            </w:r>
            <w:r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(3)</w:t>
            </w:r>
          </w:p>
        </w:tc>
        <w:tc>
          <w:tcPr>
            <w:tcW w:w="1134" w:type="dxa"/>
          </w:tcPr>
          <w:p w14:paraId="47BAC696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</w:tcPr>
          <w:p w14:paraId="265BE1D0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  <w:p w14:paraId="636152F7" w14:textId="7EF8B59A" w:rsidR="00B24F1E" w:rsidRPr="00B51B50" w:rsidRDefault="00B24F1E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  <w:tc>
          <w:tcPr>
            <w:tcW w:w="2409" w:type="dxa"/>
          </w:tcPr>
          <w:p w14:paraId="27B8ABD8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</w:tcPr>
          <w:p w14:paraId="46E096FD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</w:tcPr>
          <w:p w14:paraId="4BD19383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  <w:tc>
          <w:tcPr>
            <w:tcW w:w="1207" w:type="dxa"/>
          </w:tcPr>
          <w:p w14:paraId="219E94D3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</w:tr>
      <w:tr w:rsidR="006B6E89" w:rsidRPr="00B51B50" w14:paraId="6A136EB6" w14:textId="5BC033A6" w:rsidTr="003C5AF4">
        <w:trPr>
          <w:trHeight w:val="401"/>
        </w:trPr>
        <w:tc>
          <w:tcPr>
            <w:tcW w:w="1951" w:type="dxa"/>
          </w:tcPr>
          <w:p w14:paraId="47227C46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  <w:r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隊員</w:t>
            </w:r>
            <w:r w:rsidRPr="00B51B50"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  <w:t>(4)</w:t>
            </w:r>
          </w:p>
        </w:tc>
        <w:tc>
          <w:tcPr>
            <w:tcW w:w="1134" w:type="dxa"/>
          </w:tcPr>
          <w:p w14:paraId="11066D2A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</w:tcPr>
          <w:p w14:paraId="5221DD3B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  <w:p w14:paraId="3E968EAB" w14:textId="2DF2AE9F" w:rsidR="00B24F1E" w:rsidRPr="00B51B50" w:rsidRDefault="00B24F1E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  <w:tc>
          <w:tcPr>
            <w:tcW w:w="2409" w:type="dxa"/>
          </w:tcPr>
          <w:p w14:paraId="30EC089E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</w:tcPr>
          <w:p w14:paraId="671E57B6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</w:tcPr>
          <w:p w14:paraId="37B516D2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  <w:tc>
          <w:tcPr>
            <w:tcW w:w="1207" w:type="dxa"/>
          </w:tcPr>
          <w:p w14:paraId="778A4EB4" w14:textId="77777777" w:rsidR="006B6E89" w:rsidRPr="00B51B50" w:rsidRDefault="006B6E89" w:rsidP="00B51B5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pacing w:val="11"/>
                <w:sz w:val="24"/>
                <w:szCs w:val="24"/>
                <w:lang w:eastAsia="zh-TW"/>
              </w:rPr>
            </w:pPr>
          </w:p>
        </w:tc>
      </w:tr>
    </w:tbl>
    <w:p w14:paraId="5B3A341F" w14:textId="77777777" w:rsidR="00240B94" w:rsidRPr="00B51B50" w:rsidRDefault="00240B94" w:rsidP="00B51B50">
      <w:pPr>
        <w:widowControl/>
        <w:spacing w:line="276" w:lineRule="auto"/>
        <w:rPr>
          <w:rFonts w:ascii="Times New Roman" w:eastAsia="標楷體" w:hAnsi="Times New Roman" w:cs="Times New Roman"/>
          <w:color w:val="000000"/>
          <w:spacing w:val="11"/>
          <w:sz w:val="24"/>
          <w:szCs w:val="24"/>
          <w:lang w:eastAsia="zh-TW"/>
        </w:rPr>
      </w:pPr>
      <w:r w:rsidRPr="00B51B50">
        <w:rPr>
          <w:rFonts w:ascii="Times New Roman" w:eastAsia="標楷體" w:hAnsi="Times New Roman" w:cs="Times New Roman"/>
          <w:color w:val="000000"/>
          <w:spacing w:val="11"/>
          <w:sz w:val="24"/>
          <w:szCs w:val="24"/>
          <w:lang w:eastAsia="zh-TW"/>
        </w:rPr>
        <w:t>轉帳帳號後五碼</w:t>
      </w:r>
      <w:r w:rsidRPr="00B51B50">
        <w:rPr>
          <w:rFonts w:ascii="Times New Roman" w:eastAsia="標楷體" w:hAnsi="Times New Roman" w:cs="Times New Roman"/>
          <w:color w:val="000000"/>
          <w:spacing w:val="11"/>
          <w:sz w:val="24"/>
          <w:szCs w:val="24"/>
          <w:lang w:eastAsia="zh-TW"/>
        </w:rPr>
        <w:t>:</w:t>
      </w:r>
    </w:p>
    <w:p w14:paraId="62EE6619" w14:textId="61170FFF" w:rsidR="00B03E14" w:rsidRPr="00B51B50" w:rsidRDefault="00B03E14" w:rsidP="00B51B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B03E14" w:rsidRPr="00B51B50" w:rsidSect="00B51B50">
      <w:pgSz w:w="11906" w:h="16838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CE31C" w14:textId="77777777" w:rsidR="001C52A1" w:rsidRDefault="001C52A1" w:rsidP="00FC173A">
      <w:r>
        <w:separator/>
      </w:r>
    </w:p>
  </w:endnote>
  <w:endnote w:type="continuationSeparator" w:id="0">
    <w:p w14:paraId="3350FE05" w14:textId="77777777" w:rsidR="001C52A1" w:rsidRDefault="001C52A1" w:rsidP="00FC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6D168" w14:textId="77777777" w:rsidR="001C52A1" w:rsidRDefault="001C52A1" w:rsidP="00FC173A">
      <w:r>
        <w:separator/>
      </w:r>
    </w:p>
  </w:footnote>
  <w:footnote w:type="continuationSeparator" w:id="0">
    <w:p w14:paraId="65EFD12C" w14:textId="77777777" w:rsidR="001C52A1" w:rsidRDefault="001C52A1" w:rsidP="00FC1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901F7"/>
    <w:multiLevelType w:val="hybridMultilevel"/>
    <w:tmpl w:val="1E586FD4"/>
    <w:lvl w:ilvl="0" w:tplc="0409000B">
      <w:start w:val="1"/>
      <w:numFmt w:val="bullet"/>
      <w:lvlText w:val=""/>
      <w:lvlJc w:val="left"/>
      <w:pPr>
        <w:ind w:left="7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8" w:hanging="480"/>
      </w:pPr>
      <w:rPr>
        <w:rFonts w:ascii="Wingdings" w:hAnsi="Wingdings" w:hint="default"/>
      </w:rPr>
    </w:lvl>
  </w:abstractNum>
  <w:abstractNum w:abstractNumId="1" w15:restartNumberingAfterBreak="0">
    <w:nsid w:val="63200B8B"/>
    <w:multiLevelType w:val="hybridMultilevel"/>
    <w:tmpl w:val="F0FCBBA8"/>
    <w:lvl w:ilvl="0" w:tplc="0409000B">
      <w:start w:val="1"/>
      <w:numFmt w:val="bullet"/>
      <w:lvlText w:val="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" w15:restartNumberingAfterBreak="0">
    <w:nsid w:val="7A1C495C"/>
    <w:multiLevelType w:val="hybridMultilevel"/>
    <w:tmpl w:val="19DA36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94"/>
    <w:rsid w:val="00010DFA"/>
    <w:rsid w:val="0004580C"/>
    <w:rsid w:val="00090458"/>
    <w:rsid w:val="000A5043"/>
    <w:rsid w:val="000B5A21"/>
    <w:rsid w:val="000D2428"/>
    <w:rsid w:val="000E1756"/>
    <w:rsid w:val="000F1812"/>
    <w:rsid w:val="0011210F"/>
    <w:rsid w:val="00122F42"/>
    <w:rsid w:val="00127613"/>
    <w:rsid w:val="00131F0E"/>
    <w:rsid w:val="00133D28"/>
    <w:rsid w:val="00154BFB"/>
    <w:rsid w:val="001645A0"/>
    <w:rsid w:val="0017683F"/>
    <w:rsid w:val="00197B39"/>
    <w:rsid w:val="001B048A"/>
    <w:rsid w:val="001C52A1"/>
    <w:rsid w:val="001D1A28"/>
    <w:rsid w:val="001E7C78"/>
    <w:rsid w:val="001F074A"/>
    <w:rsid w:val="00200BC9"/>
    <w:rsid w:val="00203BE1"/>
    <w:rsid w:val="0021695F"/>
    <w:rsid w:val="00240B94"/>
    <w:rsid w:val="00253DE6"/>
    <w:rsid w:val="002A58E4"/>
    <w:rsid w:val="002B3352"/>
    <w:rsid w:val="002D107E"/>
    <w:rsid w:val="002F3C02"/>
    <w:rsid w:val="00301B12"/>
    <w:rsid w:val="00301F08"/>
    <w:rsid w:val="003218AF"/>
    <w:rsid w:val="00357FBE"/>
    <w:rsid w:val="0039602F"/>
    <w:rsid w:val="003C5AF4"/>
    <w:rsid w:val="003D10C3"/>
    <w:rsid w:val="003E43EF"/>
    <w:rsid w:val="00411009"/>
    <w:rsid w:val="004252C9"/>
    <w:rsid w:val="00444929"/>
    <w:rsid w:val="00494EBA"/>
    <w:rsid w:val="00496B18"/>
    <w:rsid w:val="004C12A3"/>
    <w:rsid w:val="004F0987"/>
    <w:rsid w:val="004F20DD"/>
    <w:rsid w:val="0052669E"/>
    <w:rsid w:val="00531536"/>
    <w:rsid w:val="00545F78"/>
    <w:rsid w:val="00554CAE"/>
    <w:rsid w:val="005714CD"/>
    <w:rsid w:val="005F612C"/>
    <w:rsid w:val="006159DF"/>
    <w:rsid w:val="006402A4"/>
    <w:rsid w:val="00640342"/>
    <w:rsid w:val="00655690"/>
    <w:rsid w:val="006576B2"/>
    <w:rsid w:val="00673D4A"/>
    <w:rsid w:val="00696668"/>
    <w:rsid w:val="006B0010"/>
    <w:rsid w:val="006B4531"/>
    <w:rsid w:val="006B6E89"/>
    <w:rsid w:val="006F3471"/>
    <w:rsid w:val="0070092B"/>
    <w:rsid w:val="00752195"/>
    <w:rsid w:val="0076091A"/>
    <w:rsid w:val="00787664"/>
    <w:rsid w:val="007A2BEB"/>
    <w:rsid w:val="007A6371"/>
    <w:rsid w:val="007B1C2D"/>
    <w:rsid w:val="007C298F"/>
    <w:rsid w:val="007F34E7"/>
    <w:rsid w:val="007F5FBA"/>
    <w:rsid w:val="0080719D"/>
    <w:rsid w:val="00824578"/>
    <w:rsid w:val="00853029"/>
    <w:rsid w:val="0091320E"/>
    <w:rsid w:val="00915A8D"/>
    <w:rsid w:val="00931D9A"/>
    <w:rsid w:val="00942DEA"/>
    <w:rsid w:val="00953AF7"/>
    <w:rsid w:val="00983175"/>
    <w:rsid w:val="009C089D"/>
    <w:rsid w:val="009C28A7"/>
    <w:rsid w:val="009D1CFA"/>
    <w:rsid w:val="009E27A8"/>
    <w:rsid w:val="009E42C2"/>
    <w:rsid w:val="00A41CC0"/>
    <w:rsid w:val="00AA45B1"/>
    <w:rsid w:val="00AB396F"/>
    <w:rsid w:val="00AD380F"/>
    <w:rsid w:val="00AE53C1"/>
    <w:rsid w:val="00B00869"/>
    <w:rsid w:val="00B03E14"/>
    <w:rsid w:val="00B05F04"/>
    <w:rsid w:val="00B13EF7"/>
    <w:rsid w:val="00B24016"/>
    <w:rsid w:val="00B24F1E"/>
    <w:rsid w:val="00B51B50"/>
    <w:rsid w:val="00B60DEC"/>
    <w:rsid w:val="00B75262"/>
    <w:rsid w:val="00B90787"/>
    <w:rsid w:val="00BE6DFC"/>
    <w:rsid w:val="00C17E74"/>
    <w:rsid w:val="00C25E30"/>
    <w:rsid w:val="00C4142B"/>
    <w:rsid w:val="00C42CD5"/>
    <w:rsid w:val="00C47729"/>
    <w:rsid w:val="00CB214F"/>
    <w:rsid w:val="00CB7171"/>
    <w:rsid w:val="00CC13E1"/>
    <w:rsid w:val="00CC4528"/>
    <w:rsid w:val="00CC54EE"/>
    <w:rsid w:val="00CC5FE9"/>
    <w:rsid w:val="00CC7313"/>
    <w:rsid w:val="00CD3CF0"/>
    <w:rsid w:val="00CE0EC4"/>
    <w:rsid w:val="00CE10FB"/>
    <w:rsid w:val="00CE1517"/>
    <w:rsid w:val="00D306D7"/>
    <w:rsid w:val="00D40F5D"/>
    <w:rsid w:val="00D52EDE"/>
    <w:rsid w:val="00D54328"/>
    <w:rsid w:val="00D770B4"/>
    <w:rsid w:val="00DA6351"/>
    <w:rsid w:val="00DC4F42"/>
    <w:rsid w:val="00DD651A"/>
    <w:rsid w:val="00DE2B71"/>
    <w:rsid w:val="00E236E3"/>
    <w:rsid w:val="00E27413"/>
    <w:rsid w:val="00E470A5"/>
    <w:rsid w:val="00E60342"/>
    <w:rsid w:val="00EA2DD0"/>
    <w:rsid w:val="00EF67C0"/>
    <w:rsid w:val="00F47B20"/>
    <w:rsid w:val="00F547FD"/>
    <w:rsid w:val="00F66B88"/>
    <w:rsid w:val="00F770DB"/>
    <w:rsid w:val="00FA4438"/>
    <w:rsid w:val="00FC173A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7E7CC"/>
  <w15:docId w15:val="{3A33D276-9CAB-4E69-91BE-9914DDFA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B9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B94"/>
    <w:rPr>
      <w:color w:val="0000FF"/>
      <w:u w:val="single"/>
    </w:rPr>
  </w:style>
  <w:style w:type="table" w:styleId="a4">
    <w:name w:val="Table Grid"/>
    <w:basedOn w:val="a1"/>
    <w:uiPriority w:val="39"/>
    <w:rsid w:val="00240B94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0B94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240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40B9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FC17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C173A"/>
    <w:rPr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FC17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C173A"/>
    <w:rPr>
      <w:kern w:val="0"/>
      <w:sz w:val="20"/>
      <w:szCs w:val="20"/>
      <w:lang w:eastAsia="en-US"/>
    </w:rPr>
  </w:style>
  <w:style w:type="character" w:customStyle="1" w:styleId="1">
    <w:name w:val="未解析的提及1"/>
    <w:basedOn w:val="a0"/>
    <w:uiPriority w:val="99"/>
    <w:semiHidden/>
    <w:unhideWhenUsed/>
    <w:rsid w:val="004F20DD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CC7313"/>
    <w:rPr>
      <w:kern w:val="0"/>
      <w:sz w:val="22"/>
      <w:lang w:eastAsia="en-US"/>
    </w:rPr>
  </w:style>
  <w:style w:type="character" w:styleId="ad">
    <w:name w:val="FollowedHyperlink"/>
    <w:basedOn w:val="a0"/>
    <w:uiPriority w:val="99"/>
    <w:semiHidden/>
    <w:unhideWhenUsed/>
    <w:rsid w:val="00494EBA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494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profile.php?id=10006375556950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372A7-6A72-40D5-A52F-3DC93642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2024-07-05T07:54:00Z</cp:lastPrinted>
  <dcterms:created xsi:type="dcterms:W3CDTF">2024-08-09T03:19:00Z</dcterms:created>
  <dcterms:modified xsi:type="dcterms:W3CDTF">2024-08-09T03:19:00Z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12584eef9ac392e7ddd29d4e7d939ddd0d5843c5bb1e9e04f1755732235ff369</vt:lpwstr>
  </property>
</Properties>
</file>